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76"/>
        <w:gridCol w:w="1276"/>
        <w:gridCol w:w="766"/>
        <w:gridCol w:w="766"/>
        <w:gridCol w:w="766"/>
        <w:gridCol w:w="766"/>
        <w:gridCol w:w="1544"/>
        <w:gridCol w:w="766"/>
        <w:gridCol w:w="1280"/>
        <w:gridCol w:w="1280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附件1.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广东狮子会2021-2022年度纠察培训报名表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11月12-13日，佛山市南海大湿地主题公园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（费用说明：餐费、服装共300元/人（含12号中、晚餐、13号中餐三个正餐、13号早餐，一件定制T恤），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住宿费160元/标间。）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已缴费金额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（缴费至代表处）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单间/拼住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Style w:val="10"/>
                <w:lang w:val="en-US" w:eastAsia="zh-CN" w:bidi="ar"/>
              </w:rPr>
              <w:t>*代表处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sectPr>
      <w:footerReference r:id="rId3" w:type="default"/>
      <w:pgSz w:w="16838" w:h="11906" w:orient="landscape"/>
      <w:pgMar w:top="1134" w:right="907" w:bottom="1134" w:left="90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336B55"/>
    <w:rsid w:val="126E6CB1"/>
    <w:rsid w:val="2B1731BD"/>
    <w:rsid w:val="3A680CA7"/>
    <w:rsid w:val="41BA4482"/>
    <w:rsid w:val="4FF92928"/>
    <w:rsid w:val="7F3B0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2021-10-25T22:54:00Z</dcterms:created>
  <dc:creator>Windows 用户</dc:creator>
  <cp:lastModifiedBy>广东狮子会秘书处干事</cp:lastModifiedBy>
  <dcterms:modified xsi:type="dcterms:W3CDTF">2021-10-29T05:50:47Z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4245D455A8BC4C9286C677FB659958D4</vt:lpwstr>
  </property>
  <property fmtid="{D5CDD505-2E9C-101B-9397-08002B2CF9AE}" pid="3" name="KSOProductBuildVer">
    <vt:lpwstr>2052-11.1.0.10938</vt:lpwstr>
  </property>
</Properties>
</file>