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6461" w14:textId="298A9CDC" w:rsidR="006475FC" w:rsidRPr="00857800" w:rsidRDefault="0009642F" w:rsidP="005F7353">
      <w:pPr>
        <w:pStyle w:val="a7"/>
        <w:shd w:val="clear" w:color="auto" w:fill="FFFFFF"/>
        <w:spacing w:before="0" w:beforeAutospacing="0" w:after="0" w:afterAutospacing="0"/>
        <w:jc w:val="center"/>
        <w:rPr>
          <w:rFonts w:ascii="方正小标宋简体" w:eastAsia="方正小标宋简体" w:hAnsi="方正小标宋简体" w:cs="微软雅黑"/>
          <w:spacing w:val="-4"/>
          <w:sz w:val="44"/>
          <w:szCs w:val="44"/>
          <w14:textOutline w14:w="7962" w14:cap="flat" w14:cmpd="sng" w14:algn="ctr">
            <w14:solidFill>
              <w14:srgbClr w14:val="000000"/>
            </w14:solidFill>
            <w14:prstDash w14:val="solid"/>
            <w14:miter w14:lim="0"/>
          </w14:textOutline>
        </w:rPr>
      </w:pPr>
      <w:bookmarkStart w:id="0" w:name="_Toc96504738"/>
      <w:r w:rsidRPr="00857800">
        <w:rPr>
          <w:rFonts w:ascii="方正小标宋简体" w:eastAsia="方正小标宋简体" w:hAnsi="方正小标宋简体" w:hint="eastAsia"/>
          <w:b/>
          <w:bCs/>
          <w:color w:val="222222"/>
          <w:spacing w:val="8"/>
          <w:sz w:val="36"/>
          <w:szCs w:val="36"/>
        </w:rPr>
        <w:t>广东狮子会韶关代表处、清远代表处</w:t>
      </w:r>
      <w:r w:rsidRPr="00857800">
        <w:rPr>
          <w:rFonts w:ascii="方正小标宋简体" w:eastAsia="方正小标宋简体" w:hAnsi="方正小标宋简体"/>
          <w:b/>
          <w:bCs/>
          <w:color w:val="222222"/>
          <w:spacing w:val="8"/>
          <w:sz w:val="36"/>
          <w:szCs w:val="36"/>
        </w:rPr>
        <w:t>2024-2025年度</w:t>
      </w:r>
      <w:r w:rsidR="0006093D">
        <w:rPr>
          <w:rFonts w:ascii="方正小标宋简体" w:eastAsia="方正小标宋简体" w:hAnsi="方正小标宋简体" w:cs="微软雅黑" w:hint="eastAsia"/>
          <w:spacing w:val="-4"/>
          <w:sz w:val="36"/>
          <w:szCs w:val="36"/>
          <w14:textOutline w14:w="7962" w14:cap="flat" w14:cmpd="sng" w14:algn="ctr">
            <w14:solidFill>
              <w14:srgbClr w14:val="000000"/>
            </w14:solidFill>
            <w14:prstDash w14:val="solid"/>
            <w14:miter w14:lim="0"/>
          </w14:textOutline>
        </w:rPr>
        <w:t>总监、副总监及干部人选推举</w:t>
      </w:r>
      <w:r w:rsidR="006475FC" w:rsidRPr="00857800">
        <w:rPr>
          <w:rFonts w:ascii="方正小标宋简体" w:eastAsia="方正小标宋简体" w:hAnsi="方正小标宋简体" w:hint="eastAsia"/>
          <w:b/>
          <w:bCs/>
          <w:color w:val="222222"/>
          <w:spacing w:val="8"/>
          <w:sz w:val="36"/>
          <w:szCs w:val="36"/>
        </w:rPr>
        <w:t>报名通知</w:t>
      </w:r>
    </w:p>
    <w:p w14:paraId="69109B03" w14:textId="49879390" w:rsidR="005F7353" w:rsidRPr="00857800" w:rsidRDefault="005F7353" w:rsidP="00857800">
      <w:pPr>
        <w:pStyle w:val="a7"/>
        <w:shd w:val="clear" w:color="auto" w:fill="FFFFFF"/>
        <w:spacing w:before="0" w:beforeAutospacing="0" w:after="0" w:afterAutospacing="0"/>
        <w:ind w:firstLine="480"/>
        <w:jc w:val="center"/>
        <w:rPr>
          <w:rFonts w:ascii="仿宋" w:eastAsia="仿宋" w:hAnsi="仿宋"/>
          <w:color w:val="222222"/>
          <w:spacing w:val="8"/>
          <w:sz w:val="30"/>
          <w:szCs w:val="30"/>
        </w:rPr>
      </w:pPr>
      <w:r w:rsidRPr="00857800">
        <w:rPr>
          <w:rFonts w:ascii="仿宋" w:eastAsia="仿宋" w:hAnsi="仿宋" w:hint="eastAsia"/>
          <w:color w:val="222222"/>
          <w:spacing w:val="8"/>
          <w:sz w:val="30"/>
          <w:szCs w:val="30"/>
        </w:rPr>
        <w:t>粤狮选〔202</w:t>
      </w:r>
      <w:r w:rsidR="0009642F" w:rsidRPr="00857800">
        <w:rPr>
          <w:rFonts w:ascii="仿宋" w:eastAsia="仿宋" w:hAnsi="仿宋" w:hint="eastAsia"/>
          <w:color w:val="222222"/>
          <w:spacing w:val="8"/>
          <w:sz w:val="30"/>
          <w:szCs w:val="30"/>
        </w:rPr>
        <w:t>4</w:t>
      </w:r>
      <w:r w:rsidRPr="00857800">
        <w:rPr>
          <w:rFonts w:ascii="仿宋" w:eastAsia="仿宋" w:hAnsi="仿宋" w:hint="eastAsia"/>
          <w:color w:val="222222"/>
          <w:spacing w:val="8"/>
          <w:sz w:val="30"/>
          <w:szCs w:val="30"/>
        </w:rPr>
        <w:t>〕</w:t>
      </w:r>
      <w:r w:rsidR="0045017E" w:rsidRPr="00857800">
        <w:rPr>
          <w:rFonts w:ascii="仿宋" w:eastAsia="仿宋" w:hAnsi="仿宋" w:hint="eastAsia"/>
          <w:color w:val="222222"/>
          <w:spacing w:val="8"/>
          <w:sz w:val="30"/>
          <w:szCs w:val="30"/>
        </w:rPr>
        <w:t>3</w:t>
      </w:r>
      <w:r w:rsidRPr="00857800">
        <w:rPr>
          <w:rFonts w:ascii="仿宋" w:eastAsia="仿宋" w:hAnsi="仿宋" w:hint="eastAsia"/>
          <w:color w:val="222222"/>
          <w:spacing w:val="8"/>
          <w:sz w:val="30"/>
          <w:szCs w:val="30"/>
        </w:rPr>
        <w:t>号</w:t>
      </w:r>
    </w:p>
    <w:p w14:paraId="3D179FE7" w14:textId="49DB4C91" w:rsidR="005F7353" w:rsidRPr="00857800" w:rsidRDefault="0009642F" w:rsidP="005F7353">
      <w:pPr>
        <w:pStyle w:val="a7"/>
        <w:shd w:val="clear" w:color="auto" w:fill="FFFFFF"/>
        <w:spacing w:before="0" w:beforeAutospacing="0" w:after="0" w:afterAutospacing="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韶关地区、清远地区</w:t>
      </w:r>
      <w:r w:rsidR="005F7353" w:rsidRPr="00857800">
        <w:rPr>
          <w:rFonts w:ascii="仿宋" w:eastAsia="仿宋" w:hAnsi="仿宋" w:hint="eastAsia"/>
          <w:color w:val="222222"/>
          <w:spacing w:val="8"/>
          <w:sz w:val="30"/>
          <w:szCs w:val="30"/>
        </w:rPr>
        <w:t>服务队：</w:t>
      </w:r>
    </w:p>
    <w:p w14:paraId="4E5E2447" w14:textId="4B740335"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根据《广东狮子会章程》《广东狮子会代表机构工作规则》，为做好广东狮子会（下称“本会”）</w:t>
      </w:r>
      <w:r w:rsidR="0009642F" w:rsidRPr="00857800">
        <w:rPr>
          <w:rFonts w:ascii="仿宋" w:eastAsia="仿宋" w:hAnsi="仿宋" w:hint="eastAsia"/>
          <w:color w:val="222222"/>
          <w:spacing w:val="8"/>
          <w:sz w:val="30"/>
          <w:szCs w:val="30"/>
        </w:rPr>
        <w:t>韶关代表处及清远代表处</w:t>
      </w:r>
      <w:r w:rsidRPr="00857800">
        <w:rPr>
          <w:rFonts w:ascii="仿宋" w:eastAsia="仿宋" w:hAnsi="仿宋" w:hint="eastAsia"/>
          <w:color w:val="222222"/>
          <w:spacing w:val="8"/>
          <w:sz w:val="30"/>
          <w:szCs w:val="30"/>
        </w:rPr>
        <w:t>的筹</w:t>
      </w:r>
      <w:r w:rsidR="008E0D73" w:rsidRPr="00857800">
        <w:rPr>
          <w:rFonts w:ascii="仿宋" w:eastAsia="仿宋" w:hAnsi="仿宋" w:hint="eastAsia"/>
          <w:color w:val="222222"/>
          <w:spacing w:val="8"/>
          <w:sz w:val="30"/>
          <w:szCs w:val="30"/>
        </w:rPr>
        <w:t>创</w:t>
      </w:r>
      <w:r w:rsidRPr="00857800">
        <w:rPr>
          <w:rFonts w:ascii="仿宋" w:eastAsia="仿宋" w:hAnsi="仿宋" w:hint="eastAsia"/>
          <w:color w:val="222222"/>
          <w:spacing w:val="8"/>
          <w:sz w:val="30"/>
          <w:szCs w:val="30"/>
        </w:rPr>
        <w:t>工作，现拟开展</w:t>
      </w:r>
      <w:r w:rsidR="00D8063F" w:rsidRPr="00857800">
        <w:rPr>
          <w:rFonts w:ascii="仿宋" w:eastAsia="仿宋" w:hAnsi="仿宋" w:hint="eastAsia"/>
          <w:color w:val="222222"/>
          <w:spacing w:val="8"/>
          <w:sz w:val="30"/>
          <w:szCs w:val="30"/>
        </w:rPr>
        <w:t>韶关</w:t>
      </w:r>
      <w:r w:rsidRPr="00857800">
        <w:rPr>
          <w:rFonts w:ascii="仿宋" w:eastAsia="仿宋" w:hAnsi="仿宋" w:hint="eastAsia"/>
          <w:color w:val="222222"/>
          <w:spacing w:val="8"/>
          <w:sz w:val="30"/>
          <w:szCs w:val="30"/>
        </w:rPr>
        <w:t>代表处</w:t>
      </w:r>
      <w:r w:rsidR="00D8063F" w:rsidRPr="00857800">
        <w:rPr>
          <w:rFonts w:ascii="仿宋" w:eastAsia="仿宋" w:hAnsi="仿宋" w:hint="eastAsia"/>
          <w:color w:val="222222"/>
          <w:spacing w:val="8"/>
          <w:sz w:val="30"/>
          <w:szCs w:val="30"/>
        </w:rPr>
        <w:t>及清远代表处2024-2025</w:t>
      </w:r>
      <w:r w:rsidRPr="00857800">
        <w:rPr>
          <w:rFonts w:ascii="仿宋" w:eastAsia="仿宋" w:hAnsi="仿宋" w:hint="eastAsia"/>
          <w:color w:val="222222"/>
          <w:spacing w:val="8"/>
          <w:sz w:val="30"/>
          <w:szCs w:val="30"/>
        </w:rPr>
        <w:t>年度</w:t>
      </w:r>
      <w:r w:rsidR="0006093D" w:rsidRPr="0006093D">
        <w:rPr>
          <w:rFonts w:ascii="仿宋" w:eastAsia="仿宋" w:hAnsi="仿宋" w:hint="eastAsia"/>
          <w:color w:val="222222"/>
          <w:spacing w:val="8"/>
          <w:sz w:val="30"/>
          <w:szCs w:val="30"/>
        </w:rPr>
        <w:t>总监、副总监、行政专员、财务专员、法务专员、办公会议提名成员、竞选成员及监督组成员</w:t>
      </w:r>
      <w:r w:rsidRPr="00857800">
        <w:rPr>
          <w:rFonts w:ascii="仿宋" w:eastAsia="仿宋" w:hAnsi="仿宋" w:hint="eastAsia"/>
          <w:color w:val="222222"/>
          <w:spacing w:val="8"/>
          <w:sz w:val="30"/>
          <w:szCs w:val="30"/>
        </w:rPr>
        <w:t>推举报名工作，有关事项通知如下：</w:t>
      </w:r>
    </w:p>
    <w:p w14:paraId="0CA29CF3" w14:textId="4D452DF0"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一、候选人的推举资格（所有参选人须先缴纳</w:t>
      </w:r>
      <w:r w:rsidR="00D8063F" w:rsidRPr="00857800">
        <w:rPr>
          <w:rStyle w:val="aa"/>
          <w:rFonts w:ascii="仿宋" w:eastAsia="仿宋" w:hAnsi="仿宋" w:hint="eastAsia"/>
          <w:color w:val="222222"/>
          <w:spacing w:val="8"/>
          <w:sz w:val="30"/>
          <w:szCs w:val="30"/>
        </w:rPr>
        <w:t>第二十二届（2024-2025年度）会费</w:t>
      </w:r>
      <w:r w:rsidRPr="00857800">
        <w:rPr>
          <w:rStyle w:val="aa"/>
          <w:rFonts w:ascii="仿宋" w:eastAsia="仿宋" w:hAnsi="仿宋" w:hint="eastAsia"/>
          <w:color w:val="222222"/>
          <w:spacing w:val="8"/>
          <w:sz w:val="30"/>
          <w:szCs w:val="30"/>
        </w:rPr>
        <w:t>，且没有被人民法院纳入失信被执行人名单）</w:t>
      </w:r>
    </w:p>
    <w:p w14:paraId="556BD1FF"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（一）总监、副总监候选人的推举资格</w:t>
      </w:r>
    </w:p>
    <w:p w14:paraId="5E155363" w14:textId="77777777" w:rsidR="004E2DBD"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1.坚持党的路线、方针、政策，遵守国家法律、法规，思想政治素质好；</w:t>
      </w:r>
    </w:p>
    <w:p w14:paraId="29A9F262" w14:textId="25F5B45E"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2.入会时间三年以上（不含三年）；</w:t>
      </w:r>
    </w:p>
    <w:p w14:paraId="77C46AAC" w14:textId="049F3972"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3.曾担任过一个年度服务队队长且已经届满8个月；</w:t>
      </w:r>
    </w:p>
    <w:p w14:paraId="453D36DB" w14:textId="07B9C566"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4.参选时的年度内及上一年度所在或曾在的服务队均为</w:t>
      </w:r>
      <w:r w:rsidR="003556A8" w:rsidRPr="00857800">
        <w:rPr>
          <w:rFonts w:ascii="仿宋" w:eastAsia="仿宋" w:hAnsi="仿宋" w:hint="eastAsia"/>
          <w:color w:val="222222"/>
          <w:spacing w:val="8"/>
          <w:sz w:val="30"/>
          <w:szCs w:val="30"/>
        </w:rPr>
        <w:t>达标服务队</w:t>
      </w:r>
      <w:r w:rsidRPr="00857800">
        <w:rPr>
          <w:rFonts w:ascii="仿宋" w:eastAsia="仿宋" w:hAnsi="仿宋" w:hint="eastAsia"/>
          <w:color w:val="222222"/>
          <w:spacing w:val="8"/>
          <w:sz w:val="30"/>
          <w:szCs w:val="30"/>
        </w:rPr>
        <w:t>(已完成重建或整改的服务队视为达到此条件。</w:t>
      </w:r>
      <w:r w:rsidR="00D8063F" w:rsidRPr="00857800">
        <w:rPr>
          <w:rFonts w:ascii="仿宋" w:eastAsia="仿宋" w:hAnsi="仿宋" w:hint="eastAsia"/>
          <w:color w:val="222222"/>
          <w:spacing w:val="8"/>
          <w:sz w:val="30"/>
          <w:szCs w:val="30"/>
        </w:rPr>
        <w:t>2024年3月31日后，报名参选人提出转队申请，新转入服务队的数据不计入统计结果</w:t>
      </w:r>
      <w:r w:rsidRPr="00857800">
        <w:rPr>
          <w:rFonts w:ascii="仿宋" w:eastAsia="仿宋" w:hAnsi="仿宋" w:hint="eastAsia"/>
          <w:color w:val="222222"/>
          <w:spacing w:val="8"/>
          <w:sz w:val="30"/>
          <w:szCs w:val="30"/>
        </w:rPr>
        <w:t>)；</w:t>
      </w:r>
    </w:p>
    <w:p w14:paraId="586E3876" w14:textId="592AA691"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lastRenderedPageBreak/>
        <w:t>5.本年度会内活动时数不少于100小时(</w:t>
      </w:r>
      <w:r w:rsidR="00D8063F" w:rsidRPr="00857800">
        <w:rPr>
          <w:rFonts w:ascii="仿宋" w:eastAsia="仿宋" w:hAnsi="仿宋" w:hint="eastAsia"/>
          <w:color w:val="222222"/>
          <w:spacing w:val="8"/>
          <w:sz w:val="30"/>
          <w:szCs w:val="30"/>
        </w:rPr>
        <w:t>统计时间为2023.4.1—2024.3.31</w:t>
      </w:r>
      <w:r w:rsidRPr="00857800">
        <w:rPr>
          <w:rFonts w:ascii="仿宋" w:eastAsia="仿宋" w:hAnsi="仿宋" w:hint="eastAsia"/>
          <w:color w:val="222222"/>
          <w:spacing w:val="8"/>
          <w:sz w:val="30"/>
          <w:szCs w:val="30"/>
        </w:rPr>
        <w:t>)；</w:t>
      </w:r>
    </w:p>
    <w:p w14:paraId="1778FCF5" w14:textId="077EF81C" w:rsidR="005F7353" w:rsidRPr="00857800" w:rsidRDefault="005F7353" w:rsidP="006475FC">
      <w:pPr>
        <w:pStyle w:val="a9"/>
        <w:widowControl/>
        <w:kinsoku w:val="0"/>
        <w:autoSpaceDE w:val="0"/>
        <w:autoSpaceDN w:val="0"/>
        <w:adjustRightInd w:val="0"/>
        <w:snapToGrid w:val="0"/>
        <w:spacing w:line="360" w:lineRule="auto"/>
        <w:ind w:left="426" w:firstLineChars="24" w:firstLine="76"/>
        <w:jc w:val="left"/>
        <w:textAlignment w:val="baseline"/>
        <w:rPr>
          <w:rFonts w:ascii="仿宋" w:eastAsia="仿宋" w:hAnsi="仿宋" w:cs="仿宋"/>
          <w:sz w:val="28"/>
          <w:szCs w:val="28"/>
        </w:rPr>
      </w:pPr>
      <w:r w:rsidRPr="00857800">
        <w:rPr>
          <w:rFonts w:ascii="仿宋" w:eastAsia="仿宋" w:hAnsi="仿宋" w:hint="eastAsia"/>
          <w:color w:val="222222"/>
          <w:spacing w:val="8"/>
          <w:sz w:val="30"/>
          <w:szCs w:val="30"/>
        </w:rPr>
        <w:t>6.</w:t>
      </w:r>
      <w:bookmarkStart w:id="1" w:name="_Hlk163028907"/>
      <w:r w:rsidR="006475FC" w:rsidRPr="00857800">
        <w:rPr>
          <w:rFonts w:ascii="仿宋" w:eastAsia="仿宋" w:hAnsi="仿宋" w:cs="仿宋"/>
          <w:spacing w:val="11"/>
          <w:sz w:val="30"/>
          <w:szCs w:val="30"/>
        </w:rPr>
        <w:t xml:space="preserve"> 承诺在任期内，严格履行岗位职责</w:t>
      </w:r>
      <w:r w:rsidR="006475FC" w:rsidRPr="00857800">
        <w:rPr>
          <w:rFonts w:ascii="仿宋" w:eastAsia="仿宋" w:hAnsi="仿宋" w:cs="仿宋" w:hint="eastAsia"/>
          <w:spacing w:val="11"/>
          <w:sz w:val="30"/>
          <w:szCs w:val="30"/>
        </w:rPr>
        <w:t>；</w:t>
      </w:r>
      <w:bookmarkEnd w:id="1"/>
    </w:p>
    <w:p w14:paraId="178D00AC" w14:textId="64C31838"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7.已获得或申报数据符合本会三星级会员或者以上称号</w:t>
      </w:r>
      <w:r w:rsidR="00B06C04" w:rsidRPr="00857800">
        <w:rPr>
          <w:rFonts w:ascii="仿宋" w:eastAsia="仿宋" w:hAnsi="仿宋" w:cs="仿宋"/>
          <w:spacing w:val="11"/>
          <w:sz w:val="28"/>
          <w:szCs w:val="28"/>
        </w:rPr>
        <w:t>(以本年</w:t>
      </w:r>
      <w:r w:rsidR="00B06C04" w:rsidRPr="00857800">
        <w:rPr>
          <w:rFonts w:ascii="仿宋" w:eastAsia="仿宋" w:hAnsi="仿宋" w:cs="仿宋"/>
          <w:spacing w:val="15"/>
          <w:sz w:val="28"/>
          <w:szCs w:val="28"/>
        </w:rPr>
        <w:t>度</w:t>
      </w:r>
      <w:r w:rsidR="00B06C04" w:rsidRPr="00857800">
        <w:rPr>
          <w:rFonts w:ascii="仿宋" w:eastAsia="仿宋" w:hAnsi="仿宋" w:cs="仿宋"/>
          <w:spacing w:val="12"/>
          <w:sz w:val="28"/>
          <w:szCs w:val="28"/>
        </w:rPr>
        <w:t>嘉许数据截止时间为准)</w:t>
      </w:r>
      <w:r w:rsidRPr="00857800">
        <w:rPr>
          <w:rFonts w:ascii="仿宋" w:eastAsia="仿宋" w:hAnsi="仿宋" w:hint="eastAsia"/>
          <w:color w:val="222222"/>
          <w:spacing w:val="8"/>
          <w:sz w:val="30"/>
          <w:szCs w:val="30"/>
        </w:rPr>
        <w:t>；</w:t>
      </w:r>
    </w:p>
    <w:p w14:paraId="175F8CC5" w14:textId="600D10C0"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8.参选时的年度内及上一年度未接受过纪律处分；</w:t>
      </w:r>
    </w:p>
    <w:p w14:paraId="47A82394" w14:textId="70487654"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9.参选时的年度内及上一年度未被停权或撤职；</w:t>
      </w:r>
    </w:p>
    <w:p w14:paraId="1869BF95" w14:textId="26F079E4"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10.参选时的年度内及上一年度所在或曾在的服务队均没有违反财务管理制度及对外交流工作制度；</w:t>
      </w:r>
    </w:p>
    <w:p w14:paraId="2BE7704D" w14:textId="7280DF9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11.按时足额缴纳会费和捐赠服务队年度工作会议或办公会议表决的基准服务经费；</w:t>
      </w:r>
    </w:p>
    <w:p w14:paraId="68CC0426" w14:textId="550E93CC"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12.无违反本会各项规章制度的行为；</w:t>
      </w:r>
    </w:p>
    <w:p w14:paraId="75C81F43" w14:textId="2B48E156"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13.具有本会会籍且没有境外永久居留权的中华人民共和国公民。</w:t>
      </w:r>
    </w:p>
    <w:p w14:paraId="1964380A" w14:textId="5C29D2EE" w:rsidR="005F7353" w:rsidRPr="00857800" w:rsidRDefault="00D8063F"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以上数据中，本年度数据以2024年3月31为截止日，上一年度数据以2023年6月30日为截止日</w:t>
      </w:r>
      <w:r w:rsidR="005F7353" w:rsidRPr="00857800">
        <w:rPr>
          <w:rFonts w:ascii="仿宋" w:eastAsia="仿宋" w:hAnsi="仿宋" w:hint="eastAsia"/>
          <w:color w:val="222222"/>
          <w:spacing w:val="8"/>
          <w:sz w:val="30"/>
          <w:szCs w:val="30"/>
        </w:rPr>
        <w:t>。</w:t>
      </w:r>
    </w:p>
    <w:p w14:paraId="67A2E26A" w14:textId="069D5A3A" w:rsidR="009441D7" w:rsidRPr="00857800" w:rsidRDefault="009441D7" w:rsidP="009441D7">
      <w:pPr>
        <w:ind w:firstLineChars="200" w:firstLine="640"/>
        <w:rPr>
          <w:rFonts w:ascii="仿宋" w:eastAsia="仿宋" w:hAnsi="仿宋"/>
          <w:sz w:val="32"/>
          <w:szCs w:val="32"/>
        </w:rPr>
      </w:pPr>
      <w:r w:rsidRPr="00857800">
        <w:rPr>
          <w:rFonts w:ascii="仿宋" w:eastAsia="仿宋" w:hAnsi="仿宋" w:hint="eastAsia"/>
          <w:sz w:val="32"/>
          <w:szCs w:val="32"/>
        </w:rPr>
        <w:t>备注：</w:t>
      </w:r>
      <w:r w:rsidRPr="00857800">
        <w:rPr>
          <w:rFonts w:ascii="仿宋" w:eastAsia="仿宋" w:hAnsi="仿宋"/>
          <w:sz w:val="32"/>
          <w:szCs w:val="32"/>
        </w:rPr>
        <w:t>同一服务队只能推荐1名会员参与代表处的总监/</w:t>
      </w:r>
      <w:r w:rsidRPr="00857800">
        <w:rPr>
          <w:rFonts w:ascii="仿宋" w:eastAsia="仿宋" w:hAnsi="仿宋" w:hint="eastAsia"/>
          <w:sz w:val="32"/>
          <w:szCs w:val="32"/>
        </w:rPr>
        <w:t>副总监</w:t>
      </w:r>
      <w:r w:rsidRPr="00857800">
        <w:rPr>
          <w:rFonts w:ascii="仿宋" w:eastAsia="仿宋" w:hAnsi="仿宋"/>
          <w:sz w:val="32"/>
          <w:szCs w:val="32"/>
        </w:rPr>
        <w:t>报名</w:t>
      </w:r>
      <w:r w:rsidRPr="00857800">
        <w:rPr>
          <w:rFonts w:ascii="仿宋" w:eastAsia="仿宋" w:hAnsi="仿宋" w:hint="eastAsia"/>
          <w:sz w:val="32"/>
          <w:szCs w:val="32"/>
        </w:rPr>
        <w:t>。</w:t>
      </w:r>
      <w:r w:rsidRPr="00857800">
        <w:rPr>
          <w:rFonts w:ascii="仿宋" w:eastAsia="仿宋" w:hAnsi="仿宋"/>
          <w:sz w:val="32"/>
          <w:szCs w:val="32"/>
        </w:rPr>
        <w:t>如同一服务队超过1名会员</w:t>
      </w:r>
      <w:r w:rsidRPr="00857800">
        <w:rPr>
          <w:rFonts w:ascii="仿宋" w:eastAsia="仿宋" w:hAnsi="仿宋" w:hint="eastAsia"/>
          <w:sz w:val="32"/>
          <w:szCs w:val="32"/>
        </w:rPr>
        <w:t>有报名意愿</w:t>
      </w:r>
      <w:r w:rsidRPr="00857800">
        <w:rPr>
          <w:rFonts w:ascii="仿宋" w:eastAsia="仿宋" w:hAnsi="仿宋"/>
          <w:sz w:val="32"/>
          <w:szCs w:val="32"/>
        </w:rPr>
        <w:t>，则</w:t>
      </w:r>
      <w:r w:rsidRPr="00857800">
        <w:rPr>
          <w:rFonts w:ascii="仿宋" w:eastAsia="仿宋" w:hAnsi="仿宋" w:hint="eastAsia"/>
          <w:sz w:val="32"/>
          <w:szCs w:val="32"/>
        </w:rPr>
        <w:t>由</w:t>
      </w:r>
      <w:r w:rsidRPr="00857800">
        <w:rPr>
          <w:rFonts w:ascii="仿宋" w:eastAsia="仿宋" w:hAnsi="仿宋"/>
          <w:sz w:val="32"/>
          <w:szCs w:val="32"/>
        </w:rPr>
        <w:t>服务队</w:t>
      </w:r>
      <w:r w:rsidRPr="00857800">
        <w:rPr>
          <w:rFonts w:ascii="仿宋" w:eastAsia="仿宋" w:hAnsi="仿宋" w:hint="eastAsia"/>
          <w:sz w:val="32"/>
          <w:szCs w:val="32"/>
        </w:rPr>
        <w:t>的</w:t>
      </w:r>
      <w:r w:rsidRPr="00857800">
        <w:rPr>
          <w:rFonts w:ascii="仿宋" w:eastAsia="仿宋" w:hAnsi="仿宋"/>
          <w:sz w:val="32"/>
          <w:szCs w:val="32"/>
        </w:rPr>
        <w:t>办公会议或年度工作会议差额推举</w:t>
      </w:r>
      <w:r w:rsidRPr="00857800">
        <w:rPr>
          <w:rFonts w:ascii="仿宋" w:eastAsia="仿宋" w:hAnsi="仿宋" w:hint="eastAsia"/>
          <w:sz w:val="32"/>
          <w:szCs w:val="32"/>
        </w:rPr>
        <w:t>出1名参选人</w:t>
      </w:r>
      <w:r w:rsidRPr="00857800">
        <w:rPr>
          <w:rFonts w:ascii="仿宋" w:eastAsia="仿宋" w:hAnsi="仿宋"/>
          <w:sz w:val="32"/>
          <w:szCs w:val="32"/>
        </w:rPr>
        <w:t>。</w:t>
      </w:r>
    </w:p>
    <w:p w14:paraId="34C6A449"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（二）行政专员候选人的推举资格：</w:t>
      </w:r>
    </w:p>
    <w:p w14:paraId="43995764" w14:textId="409D2663"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1.坚持党的路线、方针、政策，遵守国家法律、法规，思想政治素质好；</w:t>
      </w:r>
    </w:p>
    <w:p w14:paraId="6CBA6D1E" w14:textId="57B7D94E"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lastRenderedPageBreak/>
        <w:t>2.曾担任过一个年度服务队队长（任职时间超过6个月的，可视为满足本条件）；</w:t>
      </w:r>
    </w:p>
    <w:p w14:paraId="46F91747" w14:textId="28C54526"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3.已获得或申报数据符合本会二星级会员或者以上称号（以本年度</w:t>
      </w:r>
      <w:r w:rsidR="00B06C04" w:rsidRPr="00857800">
        <w:rPr>
          <w:rFonts w:ascii="仿宋" w:eastAsia="仿宋" w:hAnsi="仿宋" w:hint="eastAsia"/>
          <w:color w:val="222222"/>
          <w:spacing w:val="8"/>
          <w:sz w:val="30"/>
          <w:szCs w:val="30"/>
        </w:rPr>
        <w:t>嘉许</w:t>
      </w:r>
      <w:r w:rsidRPr="00857800">
        <w:rPr>
          <w:rFonts w:ascii="仿宋" w:eastAsia="仿宋" w:hAnsi="仿宋" w:hint="eastAsia"/>
          <w:color w:val="222222"/>
          <w:spacing w:val="8"/>
          <w:sz w:val="30"/>
          <w:szCs w:val="30"/>
        </w:rPr>
        <w:t>数据截止时间为准）；</w:t>
      </w:r>
    </w:p>
    <w:p w14:paraId="2652B8EF" w14:textId="77777777"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4.本年度会内活动时数不少于100小时（</w:t>
      </w:r>
      <w:r w:rsidR="00D8063F" w:rsidRPr="00857800">
        <w:rPr>
          <w:rFonts w:ascii="仿宋" w:eastAsia="仿宋" w:hAnsi="仿宋" w:hint="eastAsia"/>
          <w:color w:val="222222"/>
          <w:spacing w:val="8"/>
          <w:sz w:val="30"/>
          <w:szCs w:val="30"/>
        </w:rPr>
        <w:t>统计时间为2023.4.1—2024.3.31</w:t>
      </w:r>
      <w:r w:rsidRPr="00857800">
        <w:rPr>
          <w:rFonts w:ascii="仿宋" w:eastAsia="仿宋" w:hAnsi="仿宋" w:hint="eastAsia"/>
          <w:color w:val="222222"/>
          <w:spacing w:val="8"/>
          <w:sz w:val="30"/>
          <w:szCs w:val="30"/>
        </w:rPr>
        <w:t>）；</w:t>
      </w:r>
    </w:p>
    <w:p w14:paraId="36931E7E" w14:textId="4E8D6E22"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5.</w:t>
      </w:r>
      <w:r w:rsidR="006475FC" w:rsidRPr="00857800">
        <w:rPr>
          <w:rFonts w:ascii="仿宋" w:eastAsia="仿宋" w:hAnsi="仿宋" w:cs="仿宋"/>
          <w:spacing w:val="11"/>
          <w:sz w:val="30"/>
          <w:szCs w:val="30"/>
        </w:rPr>
        <w:t xml:space="preserve"> 承诺在任期内，严格履行岗位职责</w:t>
      </w:r>
      <w:r w:rsidR="006475FC" w:rsidRPr="00857800">
        <w:rPr>
          <w:rFonts w:ascii="仿宋" w:eastAsia="仿宋" w:hAnsi="仿宋" w:cs="仿宋" w:hint="eastAsia"/>
          <w:spacing w:val="11"/>
          <w:sz w:val="30"/>
          <w:szCs w:val="30"/>
        </w:rPr>
        <w:t>；</w:t>
      </w:r>
    </w:p>
    <w:p w14:paraId="450591E1" w14:textId="2047EB9E"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6.参选时的年度内及上一年度未接受过纪律处分；</w:t>
      </w:r>
    </w:p>
    <w:p w14:paraId="01BA30DF" w14:textId="0226C666"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7.参选时的年度内及上一年度未被停权或撤职：</w:t>
      </w:r>
    </w:p>
    <w:p w14:paraId="5EF17D1A" w14:textId="2495DACC"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8.参选时的年度内及上一年度所在服务队没有违反财务管理制度及行对外交流工作制度；</w:t>
      </w:r>
    </w:p>
    <w:p w14:paraId="71594116" w14:textId="23F7903E"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9.按时足额缴纳会费和捐赠服务队年度工作会议或办公会议表决的基准服务经费；</w:t>
      </w:r>
    </w:p>
    <w:p w14:paraId="0822D664" w14:textId="6B65539E"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10.无违反本会各项规章制度的行为。</w:t>
      </w:r>
    </w:p>
    <w:p w14:paraId="3B87754C" w14:textId="1D242FA2" w:rsidR="005F7353" w:rsidRPr="00857800" w:rsidRDefault="00D8063F"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以上数据中，本年度数据以2024年3月31为截止日，上一年度数据以2023年6月30日为截止日</w:t>
      </w:r>
      <w:r w:rsidR="005F7353" w:rsidRPr="00857800">
        <w:rPr>
          <w:rFonts w:ascii="仿宋" w:eastAsia="仿宋" w:hAnsi="仿宋" w:hint="eastAsia"/>
          <w:color w:val="222222"/>
          <w:spacing w:val="8"/>
          <w:sz w:val="30"/>
          <w:szCs w:val="30"/>
        </w:rPr>
        <w:t>。</w:t>
      </w:r>
    </w:p>
    <w:p w14:paraId="56ABBC93"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（三）财务专员候选人的推举资格：</w:t>
      </w:r>
    </w:p>
    <w:p w14:paraId="156E36AF" w14:textId="2945BDF9"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1.坚持党的路线、方针、政策，遵守国家法律、法规，思想政治素质好；</w:t>
      </w:r>
    </w:p>
    <w:p w14:paraId="5BF92E22" w14:textId="77777777"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2.有一定的财务会计工作经验；</w:t>
      </w:r>
    </w:p>
    <w:p w14:paraId="43E0504F" w14:textId="4CC3660A"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3.</w:t>
      </w:r>
      <w:r w:rsidR="006475FC" w:rsidRPr="00857800">
        <w:rPr>
          <w:rFonts w:ascii="仿宋" w:eastAsia="仿宋" w:hAnsi="仿宋" w:cs="仿宋"/>
          <w:spacing w:val="11"/>
          <w:sz w:val="30"/>
          <w:szCs w:val="30"/>
        </w:rPr>
        <w:t>承诺在任期内，严格履行岗位职责</w:t>
      </w:r>
      <w:r w:rsidR="006475FC" w:rsidRPr="00857800">
        <w:rPr>
          <w:rFonts w:ascii="仿宋" w:eastAsia="仿宋" w:hAnsi="仿宋" w:cs="仿宋" w:hint="eastAsia"/>
          <w:spacing w:val="11"/>
          <w:sz w:val="30"/>
          <w:szCs w:val="30"/>
        </w:rPr>
        <w:t>；</w:t>
      </w:r>
    </w:p>
    <w:p w14:paraId="3EA6F6C7" w14:textId="0F75C15E"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p>
    <w:p w14:paraId="2656075D" w14:textId="2FD07F44"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lastRenderedPageBreak/>
        <w:t>4.个人财务状况良好，并与候任总监无任何亲属及同事关系；</w:t>
      </w:r>
    </w:p>
    <w:p w14:paraId="4D6530CF" w14:textId="6CAF1530"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5.参选时的年度内及上一年度未接受过纪律处分；</w:t>
      </w:r>
    </w:p>
    <w:p w14:paraId="3E0E4D9D" w14:textId="13CCC934"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6.参选时的年度内及上一年度未被停权或撤职；</w:t>
      </w:r>
    </w:p>
    <w:p w14:paraId="45C466C3" w14:textId="324F7F9F"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7.参选时的年度内及上一年度所在服务队没有违反财务管理制度及对外交流工作制度；</w:t>
      </w:r>
    </w:p>
    <w:p w14:paraId="1AA721CE" w14:textId="2EDFC54A"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8.按时足额缴纳会费和捐赠服务队年度工作会议或办公会议表决的基准服务经费；</w:t>
      </w:r>
    </w:p>
    <w:p w14:paraId="18C8A2F2" w14:textId="59A06925"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9.无违反本会各项规章制度的行为。</w:t>
      </w:r>
    </w:p>
    <w:p w14:paraId="641FDFD9" w14:textId="5D42506F" w:rsidR="005F7353" w:rsidRPr="00857800" w:rsidRDefault="006F0B6A"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以上数据中，本年度数据以2024年3月31为截止日，上一年度数据以2023年6月30日为截止日</w:t>
      </w:r>
      <w:r w:rsidR="005F7353" w:rsidRPr="00857800">
        <w:rPr>
          <w:rFonts w:ascii="仿宋" w:eastAsia="仿宋" w:hAnsi="仿宋" w:hint="eastAsia"/>
          <w:color w:val="222222"/>
          <w:spacing w:val="8"/>
          <w:sz w:val="30"/>
          <w:szCs w:val="30"/>
        </w:rPr>
        <w:t>。</w:t>
      </w:r>
    </w:p>
    <w:p w14:paraId="35DB820B"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（四）法务专员候选人的推举资格：</w:t>
      </w:r>
    </w:p>
    <w:p w14:paraId="41189D4A" w14:textId="79EE924B"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1.坚持党的路线、方针、政策，遵守国家法律、法规，思想政治素质好；</w:t>
      </w:r>
    </w:p>
    <w:p w14:paraId="5F1F5AAE" w14:textId="77777777"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2.有法律工作经验的会员优先；</w:t>
      </w:r>
    </w:p>
    <w:p w14:paraId="694FDB8D" w14:textId="50E6B4DB"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3.</w:t>
      </w:r>
      <w:r w:rsidR="006475FC" w:rsidRPr="00857800">
        <w:rPr>
          <w:rFonts w:ascii="仿宋" w:eastAsia="仿宋" w:hAnsi="仿宋" w:cs="仿宋"/>
          <w:spacing w:val="11"/>
          <w:sz w:val="30"/>
          <w:szCs w:val="30"/>
        </w:rPr>
        <w:t xml:space="preserve"> 承诺在任期内，严格履行岗位职责</w:t>
      </w:r>
      <w:r w:rsidR="006475FC" w:rsidRPr="00857800">
        <w:rPr>
          <w:rFonts w:ascii="仿宋" w:eastAsia="仿宋" w:hAnsi="仿宋" w:cs="仿宋" w:hint="eastAsia"/>
          <w:spacing w:val="11"/>
          <w:sz w:val="30"/>
          <w:szCs w:val="30"/>
        </w:rPr>
        <w:t>；</w:t>
      </w:r>
    </w:p>
    <w:p w14:paraId="37A6AF87" w14:textId="202C0F3A"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4.参选时的年度内及上一年度未接受过纪律处分；</w:t>
      </w:r>
    </w:p>
    <w:p w14:paraId="10A898D3" w14:textId="34B948C4"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5.参选时的年度内及上一年度未被停权或撤职；</w:t>
      </w:r>
    </w:p>
    <w:p w14:paraId="2EFB94C5" w14:textId="5414958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6.参选时的年度内及上一年度所在服务队没有违反财务管理制度及对外交流工作制度；</w:t>
      </w:r>
    </w:p>
    <w:p w14:paraId="0487134D" w14:textId="4329502F"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7.按时足额缴纳会费和捐赠服务队年度工作会议或办公会议表决的基准服务经费；</w:t>
      </w:r>
    </w:p>
    <w:p w14:paraId="4CFC1A42" w14:textId="22F5F1C5"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8.无违反本会各项规章制度的行为。</w:t>
      </w:r>
    </w:p>
    <w:p w14:paraId="7E883309" w14:textId="390633AA"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lastRenderedPageBreak/>
        <w:t>以上数据中，本年度数据以202</w:t>
      </w:r>
      <w:r w:rsidR="00D75F89" w:rsidRPr="00857800">
        <w:rPr>
          <w:rFonts w:ascii="仿宋" w:eastAsia="仿宋" w:hAnsi="仿宋" w:hint="eastAsia"/>
          <w:color w:val="222222"/>
          <w:spacing w:val="8"/>
          <w:sz w:val="30"/>
          <w:szCs w:val="30"/>
        </w:rPr>
        <w:t>4</w:t>
      </w:r>
      <w:r w:rsidRPr="00857800">
        <w:rPr>
          <w:rFonts w:ascii="仿宋" w:eastAsia="仿宋" w:hAnsi="仿宋" w:hint="eastAsia"/>
          <w:color w:val="222222"/>
          <w:spacing w:val="8"/>
          <w:sz w:val="30"/>
          <w:szCs w:val="30"/>
        </w:rPr>
        <w:t>年3月31日为截止日，上一年度数据以202</w:t>
      </w:r>
      <w:r w:rsidR="00D75F89" w:rsidRPr="00857800">
        <w:rPr>
          <w:rFonts w:ascii="仿宋" w:eastAsia="仿宋" w:hAnsi="仿宋" w:hint="eastAsia"/>
          <w:color w:val="222222"/>
          <w:spacing w:val="8"/>
          <w:sz w:val="30"/>
          <w:szCs w:val="30"/>
        </w:rPr>
        <w:t>3</w:t>
      </w:r>
      <w:r w:rsidRPr="00857800">
        <w:rPr>
          <w:rFonts w:ascii="仿宋" w:eastAsia="仿宋" w:hAnsi="仿宋" w:hint="eastAsia"/>
          <w:color w:val="222222"/>
          <w:spacing w:val="8"/>
          <w:sz w:val="30"/>
          <w:szCs w:val="30"/>
        </w:rPr>
        <w:t>年6月30日为截止日。</w:t>
      </w:r>
    </w:p>
    <w:p w14:paraId="4A1AD109"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（五）办公会议竞选成员、提名成员候选人的推举资格：</w:t>
      </w:r>
    </w:p>
    <w:p w14:paraId="01D22E59" w14:textId="5048CC1C"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1.坚持党的路线、方针、政策，遵守国家法律、法规，思想政治素质好；</w:t>
      </w:r>
    </w:p>
    <w:p w14:paraId="7748CB45" w14:textId="1856A2D3"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2.曾担任过一个年度服务队队长（任职时间超过6个月的，可视为满足本条件</w:t>
      </w:r>
      <w:r w:rsidR="0085182A" w:rsidRPr="00857800">
        <w:rPr>
          <w:rFonts w:ascii="仿宋" w:eastAsia="仿宋" w:hAnsi="仿宋" w:hint="eastAsia"/>
          <w:color w:val="222222"/>
          <w:spacing w:val="8"/>
          <w:sz w:val="30"/>
          <w:szCs w:val="30"/>
        </w:rPr>
        <w:t>。</w:t>
      </w:r>
      <w:r w:rsidR="009C33BA" w:rsidRPr="00857800">
        <w:rPr>
          <w:rFonts w:ascii="仿宋" w:eastAsia="仿宋" w:hAnsi="仿宋" w:hint="eastAsia"/>
          <w:color w:val="222222"/>
          <w:spacing w:val="8"/>
          <w:sz w:val="30"/>
          <w:szCs w:val="30"/>
        </w:rPr>
        <w:t>本年度新成立服务队队长在报名办公会议提名成员时，不受</w:t>
      </w:r>
      <w:r w:rsidR="00F15A61" w:rsidRPr="00857800">
        <w:rPr>
          <w:rFonts w:ascii="仿宋" w:eastAsia="仿宋" w:hAnsi="仿宋" w:hint="eastAsia"/>
          <w:color w:val="222222"/>
          <w:spacing w:val="8"/>
          <w:sz w:val="30"/>
          <w:szCs w:val="30"/>
        </w:rPr>
        <w:t>任职时间限制</w:t>
      </w:r>
      <w:r w:rsidRPr="00857800">
        <w:rPr>
          <w:rFonts w:ascii="仿宋" w:eastAsia="仿宋" w:hAnsi="仿宋" w:hint="eastAsia"/>
          <w:color w:val="222222"/>
          <w:spacing w:val="8"/>
          <w:sz w:val="30"/>
          <w:szCs w:val="30"/>
        </w:rPr>
        <w:t>）；</w:t>
      </w:r>
    </w:p>
    <w:p w14:paraId="3EAB0616" w14:textId="4FEED5D5"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3.参选时的年度内及上一年度所在或曾在的服务队为</w:t>
      </w:r>
      <w:r w:rsidR="003556A8" w:rsidRPr="00857800">
        <w:rPr>
          <w:rFonts w:ascii="仿宋" w:eastAsia="仿宋" w:hAnsi="仿宋" w:hint="eastAsia"/>
          <w:color w:val="222222"/>
          <w:spacing w:val="8"/>
          <w:sz w:val="30"/>
          <w:szCs w:val="30"/>
        </w:rPr>
        <w:t>达标服务队</w:t>
      </w:r>
      <w:r w:rsidRPr="00857800">
        <w:rPr>
          <w:rFonts w:ascii="仿宋" w:eastAsia="仿宋" w:hAnsi="仿宋" w:hint="eastAsia"/>
          <w:color w:val="222222"/>
          <w:spacing w:val="8"/>
          <w:sz w:val="30"/>
          <w:szCs w:val="30"/>
        </w:rPr>
        <w:t>（已完成重建或整改的服务队视为达到此条件。</w:t>
      </w:r>
      <w:r w:rsidR="00D8063F" w:rsidRPr="00857800">
        <w:rPr>
          <w:rFonts w:ascii="仿宋" w:eastAsia="仿宋" w:hAnsi="仿宋" w:hint="eastAsia"/>
          <w:color w:val="222222"/>
          <w:spacing w:val="8"/>
          <w:sz w:val="30"/>
          <w:szCs w:val="30"/>
        </w:rPr>
        <w:t>2024年3月31日后，报名参选人提出转队申请，新转入服务队的数据不计入统计结果</w:t>
      </w:r>
      <w:r w:rsidRPr="00857800">
        <w:rPr>
          <w:rFonts w:ascii="仿宋" w:eastAsia="仿宋" w:hAnsi="仿宋" w:hint="eastAsia"/>
          <w:color w:val="222222"/>
          <w:spacing w:val="8"/>
          <w:sz w:val="30"/>
          <w:szCs w:val="30"/>
        </w:rPr>
        <w:t>）；</w:t>
      </w:r>
    </w:p>
    <w:p w14:paraId="421559AD" w14:textId="3D5CAD82"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4.竞选成员候选人须获得或申报数据符合本会二星级会员或者以上称号，提名成员候选人须获得或申报数据符合本会一星级会员或者以上称号（以本年度</w:t>
      </w:r>
      <w:r w:rsidR="00B06C04" w:rsidRPr="00857800">
        <w:rPr>
          <w:rFonts w:ascii="仿宋" w:eastAsia="仿宋" w:hAnsi="仿宋" w:hint="eastAsia"/>
          <w:color w:val="222222"/>
          <w:spacing w:val="8"/>
          <w:sz w:val="30"/>
          <w:szCs w:val="30"/>
        </w:rPr>
        <w:t>嘉许</w:t>
      </w:r>
      <w:r w:rsidRPr="00857800">
        <w:rPr>
          <w:rFonts w:ascii="仿宋" w:eastAsia="仿宋" w:hAnsi="仿宋" w:hint="eastAsia"/>
          <w:color w:val="222222"/>
          <w:spacing w:val="8"/>
          <w:sz w:val="30"/>
          <w:szCs w:val="30"/>
        </w:rPr>
        <w:t>数据截止时间为准）；</w:t>
      </w:r>
    </w:p>
    <w:p w14:paraId="606BC9BF" w14:textId="77777777"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5.本年度会内活动时数不少于100小时（</w:t>
      </w:r>
      <w:r w:rsidR="00D8063F" w:rsidRPr="00857800">
        <w:rPr>
          <w:rFonts w:ascii="仿宋" w:eastAsia="仿宋" w:hAnsi="仿宋" w:hint="eastAsia"/>
          <w:color w:val="222222"/>
          <w:spacing w:val="8"/>
          <w:sz w:val="30"/>
          <w:szCs w:val="30"/>
        </w:rPr>
        <w:t>统计时间为2023.4.1—2024.3.31</w:t>
      </w:r>
      <w:r w:rsidRPr="00857800">
        <w:rPr>
          <w:rFonts w:ascii="仿宋" w:eastAsia="仿宋" w:hAnsi="仿宋" w:hint="eastAsia"/>
          <w:color w:val="222222"/>
          <w:spacing w:val="8"/>
          <w:sz w:val="30"/>
          <w:szCs w:val="30"/>
        </w:rPr>
        <w:t>）；</w:t>
      </w:r>
    </w:p>
    <w:p w14:paraId="6783DD8F" w14:textId="43366060"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6.</w:t>
      </w:r>
      <w:r w:rsidR="006475FC" w:rsidRPr="00857800">
        <w:rPr>
          <w:rFonts w:ascii="仿宋" w:eastAsia="仿宋" w:hAnsi="仿宋" w:cs="仿宋"/>
          <w:spacing w:val="11"/>
          <w:sz w:val="30"/>
          <w:szCs w:val="30"/>
        </w:rPr>
        <w:t>承诺在任期内，严格履行岗位职责</w:t>
      </w:r>
      <w:r w:rsidR="006475FC" w:rsidRPr="00857800">
        <w:rPr>
          <w:rFonts w:ascii="仿宋" w:eastAsia="仿宋" w:hAnsi="仿宋" w:cs="仿宋" w:hint="eastAsia"/>
          <w:spacing w:val="11"/>
          <w:sz w:val="30"/>
          <w:szCs w:val="30"/>
        </w:rPr>
        <w:t>；</w:t>
      </w:r>
    </w:p>
    <w:p w14:paraId="5FE5B693" w14:textId="48D7A64B"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7.参选时的年度内及上一年度未接受过纪律处分；</w:t>
      </w:r>
    </w:p>
    <w:p w14:paraId="0A9A1161" w14:textId="242EEF81"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8.参选时的年度内及上一年度未被停权或撤职；</w:t>
      </w:r>
    </w:p>
    <w:p w14:paraId="0BDC45E8" w14:textId="77777777"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9.除代表处办公会议当然成员外，同一服务队最多只能推荐1名会员参加办公会议竞选成员的推举；</w:t>
      </w:r>
    </w:p>
    <w:p w14:paraId="3E00D418" w14:textId="181C1141"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lastRenderedPageBreak/>
        <w:t>10.</w:t>
      </w:r>
      <w:r w:rsidR="006475FC" w:rsidRPr="00857800">
        <w:rPr>
          <w:rFonts w:ascii="仿宋" w:eastAsia="仿宋" w:hAnsi="仿宋" w:cs="仿宋"/>
          <w:spacing w:val="10"/>
          <w:sz w:val="30"/>
          <w:szCs w:val="30"/>
        </w:rPr>
        <w:t>如报名参选人为</w:t>
      </w:r>
      <w:bookmarkStart w:id="2" w:name="_Hlk163030897"/>
      <w:r w:rsidR="006475FC" w:rsidRPr="00857800">
        <w:rPr>
          <w:rFonts w:ascii="仿宋" w:eastAsia="仿宋" w:hAnsi="仿宋" w:cs="仿宋"/>
          <w:spacing w:val="10"/>
          <w:sz w:val="30"/>
          <w:szCs w:val="30"/>
        </w:rPr>
        <w:t>任期已届满的队长</w:t>
      </w:r>
      <w:bookmarkEnd w:id="2"/>
      <w:r w:rsidR="006475FC" w:rsidRPr="00857800">
        <w:rPr>
          <w:rFonts w:ascii="仿宋" w:eastAsia="仿宋" w:hAnsi="仿宋" w:cs="仿宋"/>
          <w:spacing w:val="10"/>
          <w:sz w:val="30"/>
          <w:szCs w:val="30"/>
        </w:rPr>
        <w:t>，则须</w:t>
      </w:r>
      <w:bookmarkStart w:id="3" w:name="_Hlk163030996"/>
      <w:r w:rsidR="006475FC" w:rsidRPr="00857800">
        <w:rPr>
          <w:rFonts w:ascii="仿宋" w:eastAsia="仿宋" w:hAnsi="仿宋" w:cs="仿宋"/>
          <w:spacing w:val="8"/>
          <w:sz w:val="30"/>
          <w:szCs w:val="30"/>
        </w:rPr>
        <w:t>202</w:t>
      </w:r>
      <w:r w:rsidR="006475FC" w:rsidRPr="00857800">
        <w:rPr>
          <w:rFonts w:ascii="仿宋" w:eastAsia="仿宋" w:hAnsi="仿宋" w:cs="仿宋" w:hint="eastAsia"/>
          <w:spacing w:val="8"/>
          <w:sz w:val="30"/>
          <w:szCs w:val="30"/>
        </w:rPr>
        <w:t>3</w:t>
      </w:r>
      <w:r w:rsidR="006475FC" w:rsidRPr="00857800">
        <w:rPr>
          <w:rFonts w:ascii="仿宋" w:eastAsia="仿宋" w:hAnsi="仿宋" w:cs="仿宋"/>
          <w:spacing w:val="8"/>
          <w:sz w:val="30"/>
          <w:szCs w:val="30"/>
        </w:rPr>
        <w:t>-202</w:t>
      </w:r>
      <w:r w:rsidR="006475FC" w:rsidRPr="00857800">
        <w:rPr>
          <w:rFonts w:ascii="仿宋" w:eastAsia="仿宋" w:hAnsi="仿宋" w:cs="仿宋" w:hint="eastAsia"/>
          <w:spacing w:val="8"/>
          <w:sz w:val="30"/>
          <w:szCs w:val="30"/>
        </w:rPr>
        <w:t>4</w:t>
      </w:r>
      <w:r w:rsidR="006475FC" w:rsidRPr="00857800">
        <w:rPr>
          <w:rFonts w:ascii="仿宋" w:eastAsia="仿宋" w:hAnsi="仿宋" w:cs="仿宋"/>
          <w:spacing w:val="8"/>
          <w:sz w:val="30"/>
          <w:szCs w:val="30"/>
        </w:rPr>
        <w:t>年度</w:t>
      </w:r>
      <w:r w:rsidR="006475FC" w:rsidRPr="00857800">
        <w:rPr>
          <w:rFonts w:ascii="仿宋" w:eastAsia="仿宋" w:hAnsi="仿宋" w:cs="仿宋"/>
          <w:spacing w:val="10"/>
          <w:sz w:val="30"/>
          <w:szCs w:val="30"/>
        </w:rPr>
        <w:t>队长</w:t>
      </w:r>
      <w:bookmarkEnd w:id="3"/>
      <w:r w:rsidR="006475FC" w:rsidRPr="00857800">
        <w:rPr>
          <w:rFonts w:ascii="仿宋" w:eastAsia="仿宋" w:hAnsi="仿宋" w:cs="仿宋"/>
          <w:spacing w:val="10"/>
          <w:sz w:val="30"/>
          <w:szCs w:val="30"/>
        </w:rPr>
        <w:t>的签名</w:t>
      </w:r>
      <w:r w:rsidR="006475FC" w:rsidRPr="00857800">
        <w:rPr>
          <w:rFonts w:ascii="仿宋" w:eastAsia="仿宋" w:hAnsi="仿宋" w:cs="仿宋"/>
          <w:spacing w:val="8"/>
          <w:sz w:val="30"/>
          <w:szCs w:val="30"/>
        </w:rPr>
        <w:t>同意，若</w:t>
      </w:r>
      <w:r w:rsidR="006475FC" w:rsidRPr="00857800">
        <w:rPr>
          <w:rFonts w:ascii="仿宋" w:eastAsia="仿宋" w:hAnsi="仿宋" w:cs="仿宋"/>
          <w:spacing w:val="10"/>
          <w:sz w:val="30"/>
          <w:szCs w:val="30"/>
        </w:rPr>
        <w:t>参选人为</w:t>
      </w:r>
      <w:r w:rsidR="006475FC" w:rsidRPr="00857800">
        <w:rPr>
          <w:rFonts w:ascii="仿宋" w:eastAsia="仿宋" w:hAnsi="仿宋" w:cs="仿宋"/>
          <w:spacing w:val="8"/>
          <w:sz w:val="30"/>
          <w:szCs w:val="30"/>
        </w:rPr>
        <w:t>202</w:t>
      </w:r>
      <w:r w:rsidR="006475FC" w:rsidRPr="00857800">
        <w:rPr>
          <w:rFonts w:ascii="仿宋" w:eastAsia="仿宋" w:hAnsi="仿宋" w:cs="仿宋" w:hint="eastAsia"/>
          <w:spacing w:val="8"/>
          <w:sz w:val="30"/>
          <w:szCs w:val="30"/>
        </w:rPr>
        <w:t>3</w:t>
      </w:r>
      <w:r w:rsidR="006475FC" w:rsidRPr="00857800">
        <w:rPr>
          <w:rFonts w:ascii="仿宋" w:eastAsia="仿宋" w:hAnsi="仿宋" w:cs="仿宋"/>
          <w:spacing w:val="8"/>
          <w:sz w:val="30"/>
          <w:szCs w:val="30"/>
        </w:rPr>
        <w:t>-202</w:t>
      </w:r>
      <w:r w:rsidR="006475FC" w:rsidRPr="00857800">
        <w:rPr>
          <w:rFonts w:ascii="仿宋" w:eastAsia="仿宋" w:hAnsi="仿宋" w:cs="仿宋" w:hint="eastAsia"/>
          <w:spacing w:val="8"/>
          <w:sz w:val="30"/>
          <w:szCs w:val="30"/>
        </w:rPr>
        <w:t>4</w:t>
      </w:r>
      <w:r w:rsidR="006475FC" w:rsidRPr="00857800">
        <w:rPr>
          <w:rFonts w:ascii="仿宋" w:eastAsia="仿宋" w:hAnsi="仿宋" w:cs="仿宋"/>
          <w:spacing w:val="8"/>
          <w:sz w:val="30"/>
          <w:szCs w:val="30"/>
        </w:rPr>
        <w:t>年度队长，则须有</w:t>
      </w:r>
      <w:bookmarkStart w:id="4" w:name="_Hlk163030972"/>
      <w:r w:rsidR="006475FC" w:rsidRPr="00857800">
        <w:rPr>
          <w:rFonts w:ascii="仿宋" w:eastAsia="仿宋" w:hAnsi="仿宋" w:cs="仿宋"/>
          <w:spacing w:val="8"/>
          <w:sz w:val="30"/>
          <w:szCs w:val="30"/>
        </w:rPr>
        <w:t>服务队</w:t>
      </w:r>
      <w:r w:rsidR="006475FC" w:rsidRPr="00857800">
        <w:rPr>
          <w:rFonts w:ascii="仿宋" w:eastAsia="仿宋" w:hAnsi="仿宋" w:cs="仿宋" w:hint="eastAsia"/>
          <w:spacing w:val="8"/>
          <w:sz w:val="30"/>
          <w:szCs w:val="30"/>
        </w:rPr>
        <w:t>2024-2025年度</w:t>
      </w:r>
      <w:r w:rsidR="006475FC" w:rsidRPr="00857800">
        <w:rPr>
          <w:rFonts w:ascii="仿宋" w:eastAsia="仿宋" w:hAnsi="仿宋" w:cs="仿宋"/>
          <w:spacing w:val="8"/>
          <w:sz w:val="30"/>
          <w:szCs w:val="30"/>
        </w:rPr>
        <w:t>候任队长或候</w:t>
      </w:r>
      <w:r w:rsidR="006475FC" w:rsidRPr="00857800">
        <w:rPr>
          <w:rFonts w:ascii="仿宋" w:eastAsia="仿宋" w:hAnsi="仿宋" w:cs="仿宋"/>
          <w:spacing w:val="11"/>
          <w:sz w:val="30"/>
          <w:szCs w:val="30"/>
        </w:rPr>
        <w:t>任秘书长</w:t>
      </w:r>
      <w:bookmarkEnd w:id="4"/>
      <w:r w:rsidR="006475FC" w:rsidRPr="00857800">
        <w:rPr>
          <w:rFonts w:ascii="仿宋" w:eastAsia="仿宋" w:hAnsi="仿宋" w:cs="仿宋"/>
          <w:spacing w:val="11"/>
          <w:sz w:val="30"/>
          <w:szCs w:val="30"/>
        </w:rPr>
        <w:t>的签名同意</w:t>
      </w:r>
      <w:r w:rsidR="006475FC" w:rsidRPr="00857800">
        <w:rPr>
          <w:rFonts w:ascii="仿宋" w:eastAsia="仿宋" w:hAnsi="仿宋" w:cs="仿宋"/>
          <w:spacing w:val="10"/>
          <w:sz w:val="30"/>
          <w:szCs w:val="30"/>
        </w:rPr>
        <w:t>；</w:t>
      </w:r>
    </w:p>
    <w:p w14:paraId="40D578E1" w14:textId="0652BF1E"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11.参选时的年度内及上一年度所在服务队没有违反财务管理制度及对外交流工作制度；</w:t>
      </w:r>
    </w:p>
    <w:p w14:paraId="588B399C" w14:textId="2F7AA410"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12.按时足额缴纳会费和捐赠服务队年度工作会议或办公会议表决的基准服务经费；</w:t>
      </w:r>
    </w:p>
    <w:p w14:paraId="702E08C2" w14:textId="0EF4BC34"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13.无违反本会各项规章制度的行为。</w:t>
      </w:r>
    </w:p>
    <w:p w14:paraId="3112FAAE" w14:textId="21FBD06F" w:rsidR="005F7353" w:rsidRPr="00857800" w:rsidRDefault="00D8063F"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以上数据中，本年度数据以2024年3月31为截止日，上一年度数据以2023年6月30日为截止日</w:t>
      </w:r>
      <w:r w:rsidR="005F7353" w:rsidRPr="00857800">
        <w:rPr>
          <w:rFonts w:ascii="仿宋" w:eastAsia="仿宋" w:hAnsi="仿宋" w:hint="eastAsia"/>
          <w:color w:val="222222"/>
          <w:spacing w:val="8"/>
          <w:sz w:val="30"/>
          <w:szCs w:val="30"/>
        </w:rPr>
        <w:t>。</w:t>
      </w:r>
    </w:p>
    <w:p w14:paraId="4027B6F5" w14:textId="482161C8"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（六）</w:t>
      </w:r>
      <w:bookmarkStart w:id="5" w:name="_Hlk164450517"/>
      <w:r w:rsidR="007A16B6" w:rsidRPr="007A16B6">
        <w:rPr>
          <w:rStyle w:val="aa"/>
          <w:rFonts w:ascii="仿宋" w:eastAsia="仿宋" w:hAnsi="仿宋" w:hint="eastAsia"/>
          <w:color w:val="222222"/>
          <w:spacing w:val="8"/>
          <w:sz w:val="30"/>
          <w:szCs w:val="30"/>
        </w:rPr>
        <w:t>监督</w:t>
      </w:r>
      <w:r w:rsidR="007A16B6">
        <w:rPr>
          <w:rStyle w:val="aa"/>
          <w:rFonts w:ascii="仿宋" w:eastAsia="仿宋" w:hAnsi="仿宋" w:hint="eastAsia"/>
          <w:color w:val="222222"/>
          <w:spacing w:val="8"/>
          <w:sz w:val="30"/>
          <w:szCs w:val="30"/>
        </w:rPr>
        <w:t>组</w:t>
      </w:r>
      <w:r w:rsidR="007A16B6" w:rsidRPr="007A16B6">
        <w:rPr>
          <w:rStyle w:val="aa"/>
          <w:rFonts w:ascii="仿宋" w:eastAsia="仿宋" w:hAnsi="仿宋" w:hint="eastAsia"/>
          <w:color w:val="222222"/>
          <w:spacing w:val="8"/>
          <w:sz w:val="30"/>
          <w:szCs w:val="30"/>
        </w:rPr>
        <w:t>组长候选人的推举资格</w:t>
      </w:r>
      <w:r w:rsidRPr="00857800">
        <w:rPr>
          <w:rStyle w:val="aa"/>
          <w:rFonts w:ascii="仿宋" w:eastAsia="仿宋" w:hAnsi="仿宋" w:hint="eastAsia"/>
          <w:color w:val="222222"/>
          <w:spacing w:val="8"/>
          <w:sz w:val="30"/>
          <w:szCs w:val="30"/>
        </w:rPr>
        <w:t>：</w:t>
      </w:r>
      <w:bookmarkEnd w:id="5"/>
    </w:p>
    <w:p w14:paraId="6EB803BD" w14:textId="335B4B9B" w:rsidR="008E4625" w:rsidRPr="00857800" w:rsidRDefault="005F7353" w:rsidP="005F7353">
      <w:pPr>
        <w:pStyle w:val="a7"/>
        <w:shd w:val="clear" w:color="auto" w:fill="FFFFFF"/>
        <w:spacing w:before="0" w:beforeAutospacing="0" w:after="0" w:afterAutospacing="0"/>
        <w:ind w:firstLine="480"/>
        <w:jc w:val="both"/>
        <w:rPr>
          <w:rFonts w:ascii="仿宋" w:eastAsia="仿宋" w:hAnsi="仿宋" w:cs="仿宋"/>
          <w:spacing w:val="9"/>
          <w:sz w:val="28"/>
          <w:szCs w:val="28"/>
        </w:rPr>
      </w:pPr>
      <w:r w:rsidRPr="00857800">
        <w:rPr>
          <w:rFonts w:ascii="仿宋" w:eastAsia="仿宋" w:hAnsi="仿宋" w:hint="eastAsia"/>
          <w:color w:val="222222"/>
          <w:spacing w:val="8"/>
          <w:sz w:val="30"/>
          <w:szCs w:val="30"/>
        </w:rPr>
        <w:t>坚持党的路线、方针、政策，遵守国家法律、法规，思想政治素质好。</w:t>
      </w:r>
      <w:r w:rsidR="007A16B6" w:rsidRPr="007A16B6">
        <w:rPr>
          <w:rFonts w:ascii="仿宋" w:eastAsia="仿宋" w:hAnsi="仿宋" w:hint="eastAsia"/>
          <w:color w:val="222222"/>
          <w:spacing w:val="8"/>
          <w:sz w:val="30"/>
          <w:szCs w:val="30"/>
        </w:rPr>
        <w:t>监督组组长候选人由本会监事长提名</w:t>
      </w:r>
      <w:r w:rsidR="006635E8">
        <w:rPr>
          <w:rFonts w:ascii="仿宋" w:eastAsia="仿宋" w:hAnsi="仿宋" w:hint="eastAsia"/>
          <w:color w:val="222222"/>
          <w:spacing w:val="8"/>
          <w:sz w:val="30"/>
          <w:szCs w:val="30"/>
        </w:rPr>
        <w:t>。</w:t>
      </w:r>
    </w:p>
    <w:p w14:paraId="53147AE3" w14:textId="7486B418"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（七）监督组</w:t>
      </w:r>
      <w:bookmarkStart w:id="6" w:name="_Hlk163048441"/>
      <w:r w:rsidR="00F5413E" w:rsidRPr="00857800">
        <w:rPr>
          <w:rStyle w:val="aa"/>
          <w:rFonts w:ascii="仿宋" w:eastAsia="仿宋" w:hAnsi="仿宋" w:hint="eastAsia"/>
          <w:color w:val="222222"/>
          <w:spacing w:val="8"/>
          <w:sz w:val="30"/>
          <w:szCs w:val="30"/>
        </w:rPr>
        <w:t>提名</w:t>
      </w:r>
      <w:bookmarkEnd w:id="6"/>
      <w:r w:rsidRPr="00857800">
        <w:rPr>
          <w:rStyle w:val="aa"/>
          <w:rFonts w:ascii="仿宋" w:eastAsia="仿宋" w:hAnsi="仿宋" w:hint="eastAsia"/>
          <w:color w:val="222222"/>
          <w:spacing w:val="8"/>
          <w:sz w:val="30"/>
          <w:szCs w:val="30"/>
        </w:rPr>
        <w:t>成员候选人的推举资格：</w:t>
      </w:r>
    </w:p>
    <w:p w14:paraId="53BB48F4" w14:textId="5DE4C7D1"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1.坚持党的路线、方针、政策，遵守国家法律、法规，思想政治素质好；</w:t>
      </w:r>
    </w:p>
    <w:p w14:paraId="52EAA775" w14:textId="2D15F88B"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2.曾担任过一个年度服务队队长（任职时间超过6个月的，可视为满足本条件）；</w:t>
      </w:r>
    </w:p>
    <w:p w14:paraId="0F272626" w14:textId="3EECBCE5"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3.本年度会内活动时数不少于100小时（</w:t>
      </w:r>
      <w:r w:rsidR="00D8063F" w:rsidRPr="00857800">
        <w:rPr>
          <w:rFonts w:ascii="仿宋" w:eastAsia="仿宋" w:hAnsi="仿宋" w:hint="eastAsia"/>
          <w:color w:val="222222"/>
          <w:spacing w:val="8"/>
          <w:sz w:val="30"/>
          <w:szCs w:val="30"/>
        </w:rPr>
        <w:t>统计时间为2023.4.1—2024.3.31</w:t>
      </w:r>
      <w:r w:rsidRPr="00857800">
        <w:rPr>
          <w:rFonts w:ascii="仿宋" w:eastAsia="仿宋" w:hAnsi="仿宋" w:hint="eastAsia"/>
          <w:color w:val="222222"/>
          <w:spacing w:val="8"/>
          <w:sz w:val="30"/>
          <w:szCs w:val="30"/>
        </w:rPr>
        <w:t>）；</w:t>
      </w:r>
    </w:p>
    <w:p w14:paraId="6BEF2FD5" w14:textId="2353E1E0"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4.参选时的年度内及上一年度所在或曾在的服务队均为</w:t>
      </w:r>
      <w:r w:rsidR="003556A8" w:rsidRPr="00857800">
        <w:rPr>
          <w:rFonts w:ascii="仿宋" w:eastAsia="仿宋" w:hAnsi="仿宋" w:hint="eastAsia"/>
          <w:color w:val="222222"/>
          <w:spacing w:val="8"/>
          <w:sz w:val="30"/>
          <w:szCs w:val="30"/>
        </w:rPr>
        <w:t>达标服务队</w:t>
      </w:r>
      <w:r w:rsidRPr="00857800">
        <w:rPr>
          <w:rFonts w:ascii="仿宋" w:eastAsia="仿宋" w:hAnsi="仿宋" w:hint="eastAsia"/>
          <w:color w:val="222222"/>
          <w:spacing w:val="8"/>
          <w:sz w:val="30"/>
          <w:szCs w:val="30"/>
        </w:rPr>
        <w:t>（已完成重建或整改的服务队视为达到此条件。</w:t>
      </w:r>
      <w:r w:rsidR="00D8063F" w:rsidRPr="00857800">
        <w:rPr>
          <w:rFonts w:ascii="仿宋" w:eastAsia="仿宋" w:hAnsi="仿宋" w:hint="eastAsia"/>
          <w:color w:val="222222"/>
          <w:spacing w:val="8"/>
          <w:sz w:val="30"/>
          <w:szCs w:val="30"/>
        </w:rPr>
        <w:t>2024年3</w:t>
      </w:r>
      <w:r w:rsidR="00D8063F" w:rsidRPr="00857800">
        <w:rPr>
          <w:rFonts w:ascii="仿宋" w:eastAsia="仿宋" w:hAnsi="仿宋" w:hint="eastAsia"/>
          <w:color w:val="222222"/>
          <w:spacing w:val="8"/>
          <w:sz w:val="30"/>
          <w:szCs w:val="30"/>
        </w:rPr>
        <w:lastRenderedPageBreak/>
        <w:t>月31日后，报名参选人提出转队申请，新转入服务队的数据不计入统计结果</w:t>
      </w:r>
      <w:r w:rsidRPr="00857800">
        <w:rPr>
          <w:rFonts w:ascii="仿宋" w:eastAsia="仿宋" w:hAnsi="仿宋" w:hint="eastAsia"/>
          <w:color w:val="222222"/>
          <w:spacing w:val="8"/>
          <w:sz w:val="30"/>
          <w:szCs w:val="30"/>
        </w:rPr>
        <w:t>）；</w:t>
      </w:r>
    </w:p>
    <w:p w14:paraId="43CCBF6D" w14:textId="6D090971" w:rsidR="006475FC" w:rsidRPr="00857800" w:rsidRDefault="005F7353" w:rsidP="006475FC">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5.已获得或申报数据符合本会二星级会员或者以上称号（以本年度</w:t>
      </w:r>
      <w:r w:rsidR="00B06C04" w:rsidRPr="00857800">
        <w:rPr>
          <w:rFonts w:ascii="仿宋" w:eastAsia="仿宋" w:hAnsi="仿宋" w:hint="eastAsia"/>
          <w:color w:val="222222"/>
          <w:spacing w:val="8"/>
          <w:sz w:val="30"/>
          <w:szCs w:val="30"/>
        </w:rPr>
        <w:t>嘉许</w:t>
      </w:r>
      <w:r w:rsidRPr="00857800">
        <w:rPr>
          <w:rFonts w:ascii="仿宋" w:eastAsia="仿宋" w:hAnsi="仿宋" w:hint="eastAsia"/>
          <w:color w:val="222222"/>
          <w:spacing w:val="8"/>
          <w:sz w:val="30"/>
          <w:szCs w:val="30"/>
        </w:rPr>
        <w:t>数据截止时间为准）；</w:t>
      </w:r>
    </w:p>
    <w:p w14:paraId="0790F170" w14:textId="20D89C1B"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6.</w:t>
      </w:r>
      <w:r w:rsidR="006475FC" w:rsidRPr="00857800">
        <w:rPr>
          <w:rFonts w:ascii="仿宋" w:eastAsia="仿宋" w:hAnsi="仿宋" w:cs="仿宋"/>
          <w:spacing w:val="11"/>
          <w:sz w:val="30"/>
          <w:szCs w:val="30"/>
        </w:rPr>
        <w:t xml:space="preserve"> 承诺在任期内，严格履行岗位职责</w:t>
      </w:r>
      <w:r w:rsidR="006475FC" w:rsidRPr="00857800">
        <w:rPr>
          <w:rFonts w:ascii="仿宋" w:eastAsia="仿宋" w:hAnsi="仿宋" w:cs="仿宋" w:hint="eastAsia"/>
          <w:spacing w:val="11"/>
          <w:sz w:val="30"/>
          <w:szCs w:val="30"/>
        </w:rPr>
        <w:t>；</w:t>
      </w:r>
    </w:p>
    <w:p w14:paraId="5E8B12AD" w14:textId="0604D492"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7.参选时的年度内及上一年度未接受过纪律处分；</w:t>
      </w:r>
    </w:p>
    <w:p w14:paraId="18587182" w14:textId="025B8C3B"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8.参选时的年度内及上一年度未被停权或撤职；</w:t>
      </w:r>
    </w:p>
    <w:p w14:paraId="140748F8" w14:textId="0D1F66D6"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9.参选时的年度内及上一年度所在服务队没有违反财务管理制度及对外交流工作制度；</w:t>
      </w:r>
    </w:p>
    <w:p w14:paraId="7687032B" w14:textId="08B8EA74"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10.按时足额缴纳会费和捐赠服务队年度工作会议或办公会议表决的基准服务经费；</w:t>
      </w:r>
    </w:p>
    <w:p w14:paraId="349187DA" w14:textId="39070BEB"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11.无违反本会各项规章制度的行为。</w:t>
      </w:r>
    </w:p>
    <w:p w14:paraId="4E157A28" w14:textId="19893AB0" w:rsidR="005F7353" w:rsidRPr="00857800" w:rsidRDefault="00D8063F"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以上数据中，本年度数据以2024年3月31为截止日，上一年度数据以2023年6月30日为截止日</w:t>
      </w:r>
      <w:r w:rsidR="005F7353" w:rsidRPr="00857800">
        <w:rPr>
          <w:rFonts w:ascii="仿宋" w:eastAsia="仿宋" w:hAnsi="仿宋" w:hint="eastAsia"/>
          <w:color w:val="222222"/>
          <w:spacing w:val="8"/>
          <w:sz w:val="30"/>
          <w:szCs w:val="30"/>
        </w:rPr>
        <w:t>。</w:t>
      </w:r>
    </w:p>
    <w:p w14:paraId="28FC20B5" w14:textId="5E611242"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p>
    <w:p w14:paraId="6B7F80DD"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二、回避制度</w:t>
      </w:r>
    </w:p>
    <w:p w14:paraId="157F9892"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参照《广东狮子会工作规则》回避制度，本会会员在会员管理部/代表处办公会议成员或监督组成员任职期间，若其配偶或其他家庭成员亦为本会会员的，则其配偶或其他家庭成员不得担任同级的其他职务。</w:t>
      </w:r>
    </w:p>
    <w:p w14:paraId="5B0CDD4C" w14:textId="4D0669C2"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p>
    <w:p w14:paraId="179298A9"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三、报名程序</w:t>
      </w:r>
    </w:p>
    <w:p w14:paraId="1CDB57F1" w14:textId="77777777" w:rsidR="006635E8" w:rsidRDefault="006635E8"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6635E8">
        <w:rPr>
          <w:rFonts w:ascii="仿宋" w:eastAsia="仿宋" w:hAnsi="仿宋" w:hint="eastAsia"/>
          <w:color w:val="222222"/>
          <w:spacing w:val="8"/>
          <w:sz w:val="30"/>
          <w:szCs w:val="30"/>
        </w:rPr>
        <w:lastRenderedPageBreak/>
        <w:t>符合推举资格条件、决定参加各岗位竞选的会员，请于</w:t>
      </w:r>
      <w:r w:rsidRPr="006635E8">
        <w:rPr>
          <w:rFonts w:ascii="仿宋" w:eastAsia="仿宋" w:hAnsi="仿宋"/>
          <w:color w:val="222222"/>
          <w:spacing w:val="8"/>
          <w:sz w:val="30"/>
          <w:szCs w:val="30"/>
        </w:rPr>
        <w:t>2024年4月26日（周五）下午17：00前填写报名表后提交到会员管理部/代表处办公室（韶关交由会员管理一部汇总、清远交由给佛山代表处汇总），会员管理部/代表处办公室于4月28日（周日）中午12：00前对报名表进行初审并将报名名单汇总表（excel表格）以及参选人资料扫描件汇总交到本会秘书处干事陈以文，联系电话（020）83366381-8923，资料接收邮箱：</w:t>
      </w:r>
      <w:hyperlink r:id="rId7" w:history="1">
        <w:r w:rsidRPr="00EC3DED">
          <w:rPr>
            <w:rStyle w:val="a8"/>
            <w:rFonts w:ascii="仿宋" w:eastAsia="仿宋" w:hAnsi="仿宋"/>
            <w:spacing w:val="8"/>
            <w:sz w:val="30"/>
            <w:szCs w:val="30"/>
          </w:rPr>
          <w:t>gdlionsxj@163.com</w:t>
        </w:r>
      </w:hyperlink>
      <w:r>
        <w:rPr>
          <w:rFonts w:ascii="仿宋" w:eastAsia="仿宋" w:hAnsi="仿宋" w:hint="eastAsia"/>
          <w:color w:val="222222"/>
          <w:spacing w:val="8"/>
          <w:sz w:val="30"/>
          <w:szCs w:val="30"/>
        </w:rPr>
        <w:t>。</w:t>
      </w:r>
    </w:p>
    <w:p w14:paraId="40C68799" w14:textId="503F0623" w:rsidR="005F7353" w:rsidRPr="00857800" w:rsidRDefault="005F7353" w:rsidP="0082600C">
      <w:pPr>
        <w:pStyle w:val="a7"/>
        <w:shd w:val="clear" w:color="auto" w:fill="FFFFFF"/>
        <w:spacing w:before="0" w:beforeAutospacing="0" w:after="0" w:afterAutospacing="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报名参选人经资格审查办公室审查合格，报广东狮子会党委审批通过后，才能成为合格的候选人参加代表处</w:t>
      </w:r>
      <w:r w:rsidR="00F5413E" w:rsidRPr="00857800">
        <w:rPr>
          <w:rFonts w:ascii="仿宋" w:eastAsia="仿宋" w:hAnsi="仿宋" w:hint="eastAsia"/>
          <w:color w:val="222222"/>
          <w:spacing w:val="8"/>
          <w:sz w:val="30"/>
          <w:szCs w:val="30"/>
        </w:rPr>
        <w:t>2024-2025年度</w:t>
      </w:r>
      <w:r w:rsidRPr="00857800">
        <w:rPr>
          <w:rFonts w:ascii="仿宋" w:eastAsia="仿宋" w:hAnsi="仿宋" w:hint="eastAsia"/>
          <w:color w:val="222222"/>
          <w:spacing w:val="8"/>
          <w:sz w:val="30"/>
          <w:szCs w:val="30"/>
        </w:rPr>
        <w:t>筹建工作会议的推举。</w:t>
      </w:r>
    </w:p>
    <w:p w14:paraId="1B4CD51F"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p>
    <w:p w14:paraId="6D98C63F"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b/>
          <w:bCs/>
          <w:color w:val="222222"/>
          <w:spacing w:val="8"/>
          <w:sz w:val="30"/>
          <w:szCs w:val="30"/>
        </w:rPr>
      </w:pPr>
      <w:r w:rsidRPr="00857800">
        <w:rPr>
          <w:rStyle w:val="aa"/>
          <w:rFonts w:ascii="仿宋" w:eastAsia="仿宋" w:hAnsi="仿宋" w:hint="eastAsia"/>
          <w:b w:val="0"/>
          <w:bCs w:val="0"/>
          <w:color w:val="222222"/>
          <w:spacing w:val="8"/>
          <w:sz w:val="30"/>
          <w:szCs w:val="30"/>
        </w:rPr>
        <w:t>四、报名填写指引</w:t>
      </w:r>
    </w:p>
    <w:p w14:paraId="18FA63BD" w14:textId="0CE7C890"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（一）参选人须在附件提交缴纳</w:t>
      </w:r>
      <w:r w:rsidR="009E4A73" w:rsidRPr="00857800">
        <w:rPr>
          <w:rFonts w:ascii="仿宋" w:eastAsia="仿宋" w:hAnsi="仿宋" w:cs="仿宋" w:hint="eastAsia"/>
          <w:spacing w:val="4"/>
          <w:sz w:val="28"/>
          <w:szCs w:val="28"/>
        </w:rPr>
        <w:t>第二十二届（2024-2025年度）会费</w:t>
      </w:r>
      <w:r w:rsidRPr="00857800">
        <w:rPr>
          <w:rFonts w:ascii="仿宋" w:eastAsia="仿宋" w:hAnsi="仿宋" w:hint="eastAsia"/>
          <w:color w:val="222222"/>
          <w:spacing w:val="8"/>
          <w:sz w:val="30"/>
          <w:szCs w:val="30"/>
        </w:rPr>
        <w:t>的凭证材料。</w:t>
      </w:r>
    </w:p>
    <w:p w14:paraId="58D0FF15"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（二）报名法务专员的参选人的须提交律师执业证明材料（如有）。</w:t>
      </w:r>
    </w:p>
    <w:p w14:paraId="64D6B606"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（三）报名财务专员的参选人的须提交财务会计工作经验证明材料。</w:t>
      </w:r>
    </w:p>
    <w:p w14:paraId="61B59881" w14:textId="0EA87AB6" w:rsidR="009E4A73" w:rsidRPr="00857800" w:rsidRDefault="005F7353" w:rsidP="005F7353">
      <w:pPr>
        <w:pStyle w:val="a7"/>
        <w:shd w:val="clear" w:color="auto" w:fill="FFFFFF"/>
        <w:spacing w:before="0" w:beforeAutospacing="0" w:after="0" w:afterAutospacing="0"/>
        <w:ind w:firstLine="480"/>
        <w:jc w:val="both"/>
        <w:rPr>
          <w:rFonts w:ascii="仿宋" w:eastAsia="仿宋" w:hAnsi="仿宋" w:cs="仿宋"/>
          <w:sz w:val="28"/>
          <w:szCs w:val="28"/>
        </w:rPr>
      </w:pPr>
      <w:r w:rsidRPr="00857800">
        <w:rPr>
          <w:rFonts w:ascii="仿宋" w:eastAsia="仿宋" w:hAnsi="仿宋" w:hint="eastAsia"/>
          <w:color w:val="222222"/>
          <w:spacing w:val="8"/>
          <w:sz w:val="30"/>
          <w:szCs w:val="30"/>
        </w:rPr>
        <w:t>（四）</w:t>
      </w:r>
      <w:r w:rsidR="009E4A73" w:rsidRPr="00857800">
        <w:rPr>
          <w:rFonts w:ascii="仿宋" w:eastAsia="仿宋" w:hAnsi="仿宋" w:cs="仿宋"/>
          <w:spacing w:val="6"/>
          <w:sz w:val="28"/>
          <w:szCs w:val="28"/>
        </w:rPr>
        <w:t>若参</w:t>
      </w:r>
      <w:r w:rsidR="009E4A73" w:rsidRPr="00857800">
        <w:rPr>
          <w:rFonts w:ascii="仿宋" w:eastAsia="仿宋" w:hAnsi="仿宋" w:cs="仿宋"/>
          <w:spacing w:val="5"/>
          <w:sz w:val="28"/>
          <w:szCs w:val="28"/>
        </w:rPr>
        <w:t>选</w:t>
      </w:r>
      <w:r w:rsidR="009E4A73" w:rsidRPr="00857800">
        <w:rPr>
          <w:rFonts w:ascii="仿宋" w:eastAsia="仿宋" w:hAnsi="仿宋" w:cs="仿宋"/>
          <w:spacing w:val="3"/>
          <w:sz w:val="28"/>
          <w:szCs w:val="28"/>
        </w:rPr>
        <w:t>人为</w:t>
      </w:r>
      <w:r w:rsidR="009E4A73" w:rsidRPr="00857800">
        <w:rPr>
          <w:rFonts w:ascii="仿宋" w:eastAsia="仿宋" w:hAnsi="仿宋" w:cs="仿宋" w:hint="eastAsia"/>
          <w:spacing w:val="3"/>
          <w:sz w:val="28"/>
          <w:szCs w:val="28"/>
        </w:rPr>
        <w:t>2023-2024</w:t>
      </w:r>
      <w:r w:rsidR="009E4A73" w:rsidRPr="00857800">
        <w:rPr>
          <w:rFonts w:ascii="仿宋" w:eastAsia="仿宋" w:hAnsi="仿宋" w:cs="仿宋"/>
          <w:spacing w:val="3"/>
          <w:sz w:val="28"/>
          <w:szCs w:val="28"/>
        </w:rPr>
        <w:t>年度队长，则须在附件上传</w:t>
      </w:r>
      <w:r w:rsidR="009E4A73" w:rsidRPr="00857800">
        <w:rPr>
          <w:rFonts w:ascii="仿宋" w:eastAsia="仿宋" w:hAnsi="仿宋" w:cs="仿宋"/>
          <w:spacing w:val="8"/>
          <w:sz w:val="30"/>
          <w:szCs w:val="30"/>
        </w:rPr>
        <w:t>服务队</w:t>
      </w:r>
      <w:r w:rsidR="009E4A73" w:rsidRPr="00857800">
        <w:rPr>
          <w:rFonts w:ascii="仿宋" w:eastAsia="仿宋" w:hAnsi="仿宋" w:cs="仿宋" w:hint="eastAsia"/>
          <w:spacing w:val="8"/>
          <w:sz w:val="30"/>
          <w:szCs w:val="30"/>
        </w:rPr>
        <w:t>2024-2025年度</w:t>
      </w:r>
      <w:r w:rsidR="009E4A73" w:rsidRPr="00857800">
        <w:rPr>
          <w:rFonts w:ascii="仿宋" w:eastAsia="仿宋" w:hAnsi="仿宋" w:cs="仿宋"/>
          <w:spacing w:val="8"/>
          <w:sz w:val="30"/>
          <w:szCs w:val="30"/>
        </w:rPr>
        <w:t>候任队长或候</w:t>
      </w:r>
      <w:r w:rsidR="009E4A73" w:rsidRPr="00857800">
        <w:rPr>
          <w:rFonts w:ascii="仿宋" w:eastAsia="仿宋" w:hAnsi="仿宋" w:cs="仿宋"/>
          <w:spacing w:val="11"/>
          <w:sz w:val="30"/>
          <w:szCs w:val="30"/>
        </w:rPr>
        <w:t>任秘书长</w:t>
      </w:r>
      <w:r w:rsidR="009E4A73" w:rsidRPr="00857800">
        <w:rPr>
          <w:rFonts w:ascii="仿宋" w:eastAsia="仿宋" w:hAnsi="仿宋" w:cs="仿宋"/>
          <w:spacing w:val="-1"/>
          <w:sz w:val="28"/>
          <w:szCs w:val="28"/>
        </w:rPr>
        <w:t>同意的微信截图或纸质签</w:t>
      </w:r>
      <w:r w:rsidR="009E4A73" w:rsidRPr="00857800">
        <w:rPr>
          <w:rFonts w:ascii="仿宋" w:eastAsia="仿宋" w:hAnsi="仿宋" w:cs="仿宋"/>
          <w:sz w:val="28"/>
          <w:szCs w:val="28"/>
        </w:rPr>
        <w:t>名扫描件</w:t>
      </w:r>
      <w:r w:rsidR="009E4A73" w:rsidRPr="00857800">
        <w:rPr>
          <w:rFonts w:ascii="仿宋" w:eastAsia="仿宋" w:hAnsi="仿宋" w:cs="仿宋" w:hint="eastAsia"/>
          <w:sz w:val="28"/>
          <w:szCs w:val="28"/>
        </w:rPr>
        <w:t>。</w:t>
      </w:r>
    </w:p>
    <w:p w14:paraId="2456A90C" w14:textId="77777777" w:rsidR="008E0D73" w:rsidRPr="00857800" w:rsidRDefault="008E0D73" w:rsidP="00E63D08">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color w:val="222222"/>
          <w:spacing w:val="8"/>
          <w:sz w:val="30"/>
          <w:szCs w:val="30"/>
        </w:rPr>
        <w:lastRenderedPageBreak/>
        <w:t>(五)参选人须在中国执行信息公开网查询“失信被执行人”结果，并附结果截图；网址：zxgk.court.gov.cn/zhzxgk/。</w:t>
      </w:r>
    </w:p>
    <w:p w14:paraId="542D9BE7" w14:textId="234EE291" w:rsidR="00E63D08" w:rsidRPr="00857800" w:rsidRDefault="00E63D08" w:rsidP="00E63D08">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五、</w:t>
      </w:r>
      <w:r w:rsidR="00E75E83" w:rsidRPr="00857800">
        <w:rPr>
          <w:rFonts w:ascii="仿宋" w:eastAsia="仿宋" w:hAnsi="仿宋" w:cs="仿宋" w:hint="eastAsia"/>
          <w:spacing w:val="3"/>
          <w:sz w:val="30"/>
          <w:szCs w:val="30"/>
        </w:rPr>
        <w:t>如遇特殊报名情况，参选人资格条件可由选举工作办公室酌情调整，</w:t>
      </w:r>
      <w:r w:rsidRPr="00857800">
        <w:rPr>
          <w:rFonts w:ascii="仿宋" w:eastAsia="仿宋" w:hAnsi="仿宋" w:hint="eastAsia"/>
          <w:color w:val="222222"/>
          <w:spacing w:val="8"/>
          <w:sz w:val="30"/>
          <w:szCs w:val="30"/>
        </w:rPr>
        <w:t>本通知的解释权和补充修订工作由广东狮子会第二十二届选举工作办公室负责。</w:t>
      </w:r>
    </w:p>
    <w:p w14:paraId="6301ECDD"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p>
    <w:p w14:paraId="2AD90C32" w14:textId="02A52548" w:rsidR="009E4A73" w:rsidRPr="00857800" w:rsidRDefault="005F7353" w:rsidP="009E4A73">
      <w:pPr>
        <w:spacing w:before="296" w:line="360" w:lineRule="auto"/>
        <w:ind w:left="34" w:right="67"/>
        <w:rPr>
          <w:rFonts w:ascii="方正小标宋简体" w:eastAsia="方正小标宋简体" w:hAnsi="方正小标宋简体" w:cs="仿宋"/>
          <w:spacing w:val="-1"/>
          <w:sz w:val="28"/>
          <w:szCs w:val="28"/>
        </w:rPr>
      </w:pPr>
      <w:r w:rsidRPr="00857800">
        <w:rPr>
          <w:rFonts w:ascii="仿宋" w:eastAsia="仿宋" w:hAnsi="仿宋" w:hint="eastAsia"/>
          <w:color w:val="222222"/>
          <w:spacing w:val="8"/>
          <w:sz w:val="30"/>
          <w:szCs w:val="30"/>
        </w:rPr>
        <w:t>附件：1</w:t>
      </w:r>
      <w:r w:rsidR="00E63D08" w:rsidRPr="00857800">
        <w:rPr>
          <w:rFonts w:ascii="仿宋" w:eastAsia="仿宋" w:hAnsi="仿宋" w:hint="eastAsia"/>
          <w:color w:val="222222"/>
          <w:spacing w:val="8"/>
          <w:sz w:val="30"/>
          <w:szCs w:val="30"/>
        </w:rPr>
        <w:t>.</w:t>
      </w:r>
      <w:r w:rsidR="009E4A73" w:rsidRPr="00857800">
        <w:rPr>
          <w:rFonts w:ascii="仿宋" w:eastAsia="仿宋" w:hAnsi="仿宋" w:cs="宋体" w:hint="eastAsia"/>
          <w:color w:val="222222"/>
          <w:spacing w:val="8"/>
          <w:kern w:val="0"/>
          <w:sz w:val="30"/>
          <w:szCs w:val="30"/>
        </w:rPr>
        <w:t>广东狮子会韶关代表处及清远代表处2024-2025年度</w:t>
      </w:r>
      <w:r w:rsidR="00E94243">
        <w:rPr>
          <w:rFonts w:ascii="仿宋" w:eastAsia="仿宋" w:hAnsi="仿宋" w:cs="仿宋" w:hint="eastAsia"/>
          <w:spacing w:val="-6"/>
          <w:sz w:val="30"/>
          <w:szCs w:val="30"/>
        </w:rPr>
        <w:t>总监、副总监及干部</w:t>
      </w:r>
      <w:r w:rsidR="00E94243" w:rsidRPr="000C1BA0">
        <w:rPr>
          <w:rFonts w:ascii="仿宋" w:eastAsia="仿宋" w:hAnsi="仿宋" w:cs="仿宋" w:hint="eastAsia"/>
          <w:spacing w:val="-2"/>
          <w:sz w:val="30"/>
          <w:szCs w:val="30"/>
        </w:rPr>
        <w:t>候选人</w:t>
      </w:r>
      <w:r w:rsidR="009E4A73" w:rsidRPr="00857800">
        <w:rPr>
          <w:rFonts w:ascii="仿宋" w:eastAsia="仿宋" w:hAnsi="仿宋" w:cs="宋体"/>
          <w:color w:val="222222"/>
          <w:spacing w:val="8"/>
          <w:kern w:val="0"/>
          <w:sz w:val="30"/>
          <w:szCs w:val="30"/>
        </w:rPr>
        <w:t>产生办法</w:t>
      </w:r>
    </w:p>
    <w:p w14:paraId="0D35948E" w14:textId="458C57CF" w:rsidR="005F7353" w:rsidRPr="00857800" w:rsidRDefault="005F7353" w:rsidP="00E63D08">
      <w:pPr>
        <w:pStyle w:val="a7"/>
        <w:shd w:val="clear" w:color="auto" w:fill="FFFFFF"/>
        <w:spacing w:before="0" w:beforeAutospacing="0" w:after="0" w:afterAutospacing="0"/>
        <w:ind w:firstLineChars="300" w:firstLine="948"/>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2.广东狮子会</w:t>
      </w:r>
      <w:r w:rsidR="009E4A73" w:rsidRPr="00857800">
        <w:rPr>
          <w:rFonts w:ascii="仿宋" w:eastAsia="仿宋" w:hAnsi="仿宋" w:hint="eastAsia"/>
          <w:color w:val="222222"/>
          <w:spacing w:val="8"/>
          <w:sz w:val="30"/>
          <w:szCs w:val="30"/>
        </w:rPr>
        <w:t>韶关代表处及清远代表处2023-2024年度</w:t>
      </w:r>
      <w:r w:rsidR="00E94243">
        <w:rPr>
          <w:rFonts w:ascii="仿宋" w:eastAsia="仿宋" w:hAnsi="仿宋" w:cs="仿宋" w:hint="eastAsia"/>
          <w:spacing w:val="-6"/>
          <w:sz w:val="30"/>
          <w:szCs w:val="30"/>
        </w:rPr>
        <w:t>总监、副总监及干部</w:t>
      </w:r>
      <w:r w:rsidR="00D25B35">
        <w:rPr>
          <w:rFonts w:ascii="仿宋" w:eastAsia="仿宋" w:hAnsi="仿宋" w:cs="仿宋" w:hint="eastAsia"/>
          <w:spacing w:val="-6"/>
          <w:sz w:val="30"/>
          <w:szCs w:val="30"/>
        </w:rPr>
        <w:t>人选</w:t>
      </w:r>
      <w:r w:rsidRPr="00857800">
        <w:rPr>
          <w:rFonts w:ascii="仿宋" w:eastAsia="仿宋" w:hAnsi="仿宋" w:hint="eastAsia"/>
          <w:color w:val="222222"/>
          <w:spacing w:val="8"/>
          <w:sz w:val="30"/>
          <w:szCs w:val="30"/>
        </w:rPr>
        <w:t>报名表</w:t>
      </w:r>
    </w:p>
    <w:p w14:paraId="59F62662"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p>
    <w:p w14:paraId="532B527F" w14:textId="77777777" w:rsidR="005F7353" w:rsidRPr="00857800" w:rsidRDefault="005F7353" w:rsidP="005F7353">
      <w:pPr>
        <w:pStyle w:val="a7"/>
        <w:shd w:val="clear" w:color="auto" w:fill="FFFFFF"/>
        <w:spacing w:before="0" w:beforeAutospacing="0" w:after="0" w:afterAutospacing="0"/>
        <w:jc w:val="right"/>
        <w:rPr>
          <w:rFonts w:ascii="仿宋" w:eastAsia="仿宋" w:hAnsi="仿宋"/>
          <w:color w:val="222222"/>
          <w:spacing w:val="8"/>
          <w:sz w:val="30"/>
          <w:szCs w:val="30"/>
        </w:rPr>
      </w:pPr>
      <w:r w:rsidRPr="00857800">
        <w:rPr>
          <w:rFonts w:ascii="仿宋" w:eastAsia="仿宋" w:hAnsi="仿宋" w:hint="eastAsia"/>
          <w:color w:val="222222"/>
          <w:spacing w:val="8"/>
          <w:sz w:val="30"/>
          <w:szCs w:val="30"/>
        </w:rPr>
        <w:t>广东狮子会第二十二届选举工作办公室</w:t>
      </w:r>
    </w:p>
    <w:p w14:paraId="4008A442" w14:textId="6FFFD76C" w:rsidR="005F7353" w:rsidRPr="00857800" w:rsidRDefault="005F7353" w:rsidP="005F7353">
      <w:pPr>
        <w:pStyle w:val="a7"/>
        <w:shd w:val="clear" w:color="auto" w:fill="FFFFFF"/>
        <w:spacing w:before="0" w:beforeAutospacing="0" w:after="0" w:afterAutospacing="0"/>
        <w:jc w:val="right"/>
        <w:rPr>
          <w:rFonts w:ascii="仿宋" w:eastAsia="仿宋" w:hAnsi="仿宋"/>
          <w:color w:val="222222"/>
          <w:spacing w:val="8"/>
          <w:sz w:val="30"/>
          <w:szCs w:val="30"/>
        </w:rPr>
      </w:pPr>
      <w:r w:rsidRPr="00857800">
        <w:rPr>
          <w:rFonts w:ascii="仿宋" w:eastAsia="仿宋" w:hAnsi="仿宋" w:hint="eastAsia"/>
          <w:color w:val="222222"/>
          <w:spacing w:val="8"/>
          <w:sz w:val="30"/>
          <w:szCs w:val="30"/>
        </w:rPr>
        <w:t>202</w:t>
      </w:r>
      <w:r w:rsidR="006F0B6A" w:rsidRPr="00857800">
        <w:rPr>
          <w:rFonts w:ascii="仿宋" w:eastAsia="仿宋" w:hAnsi="仿宋" w:hint="eastAsia"/>
          <w:color w:val="222222"/>
          <w:spacing w:val="8"/>
          <w:sz w:val="30"/>
          <w:szCs w:val="30"/>
        </w:rPr>
        <w:t>4</w:t>
      </w:r>
      <w:r w:rsidRPr="00857800">
        <w:rPr>
          <w:rFonts w:ascii="仿宋" w:eastAsia="仿宋" w:hAnsi="仿宋" w:hint="eastAsia"/>
          <w:color w:val="222222"/>
          <w:spacing w:val="8"/>
          <w:sz w:val="30"/>
          <w:szCs w:val="30"/>
        </w:rPr>
        <w:t>年</w:t>
      </w:r>
      <w:r w:rsidR="00857800" w:rsidRPr="00857800">
        <w:rPr>
          <w:rFonts w:ascii="仿宋" w:eastAsia="仿宋" w:hAnsi="仿宋" w:hint="eastAsia"/>
          <w:color w:val="222222"/>
          <w:spacing w:val="8"/>
          <w:sz w:val="30"/>
          <w:szCs w:val="30"/>
        </w:rPr>
        <w:t>4</w:t>
      </w:r>
      <w:r w:rsidRPr="00857800">
        <w:rPr>
          <w:rFonts w:ascii="仿宋" w:eastAsia="仿宋" w:hAnsi="仿宋" w:hint="eastAsia"/>
          <w:color w:val="222222"/>
          <w:spacing w:val="8"/>
          <w:sz w:val="30"/>
          <w:szCs w:val="30"/>
        </w:rPr>
        <w:t>月</w:t>
      </w:r>
      <w:r w:rsidR="00857800" w:rsidRPr="00857800">
        <w:rPr>
          <w:rFonts w:ascii="仿宋" w:eastAsia="仿宋" w:hAnsi="仿宋" w:hint="eastAsia"/>
          <w:color w:val="222222"/>
          <w:spacing w:val="8"/>
          <w:sz w:val="30"/>
          <w:szCs w:val="30"/>
        </w:rPr>
        <w:t>19</w:t>
      </w:r>
      <w:r w:rsidRPr="00857800">
        <w:rPr>
          <w:rFonts w:ascii="仿宋" w:eastAsia="仿宋" w:hAnsi="仿宋" w:hint="eastAsia"/>
          <w:color w:val="222222"/>
          <w:spacing w:val="8"/>
          <w:sz w:val="30"/>
          <w:szCs w:val="30"/>
        </w:rPr>
        <w:t>日</w:t>
      </w:r>
    </w:p>
    <w:p w14:paraId="269254D1" w14:textId="77777777" w:rsidR="005F7353" w:rsidRPr="00857800" w:rsidRDefault="005F7353" w:rsidP="005F7353">
      <w:pPr>
        <w:pStyle w:val="a7"/>
        <w:shd w:val="clear" w:color="auto" w:fill="FFFFFF"/>
        <w:spacing w:before="0" w:beforeAutospacing="0" w:after="0" w:afterAutospacing="0"/>
        <w:jc w:val="both"/>
        <w:rPr>
          <w:rFonts w:ascii="仿宋" w:eastAsia="仿宋" w:hAnsi="仿宋"/>
          <w:color w:val="222222"/>
          <w:spacing w:val="8"/>
          <w:sz w:val="30"/>
          <w:szCs w:val="30"/>
        </w:rPr>
      </w:pPr>
    </w:p>
    <w:p w14:paraId="16B36DB9" w14:textId="77777777" w:rsidR="006F0B6A" w:rsidRPr="00857800" w:rsidRDefault="006F0B6A">
      <w:pPr>
        <w:widowControl/>
        <w:jc w:val="left"/>
        <w:rPr>
          <w:rFonts w:ascii="仿宋" w:eastAsia="仿宋" w:hAnsi="仿宋" w:cs="宋体"/>
          <w:color w:val="222222"/>
          <w:spacing w:val="8"/>
          <w:kern w:val="0"/>
          <w:sz w:val="30"/>
          <w:szCs w:val="30"/>
        </w:rPr>
      </w:pPr>
      <w:r w:rsidRPr="00857800">
        <w:rPr>
          <w:rFonts w:ascii="仿宋" w:eastAsia="仿宋" w:hAnsi="仿宋"/>
          <w:color w:val="222222"/>
          <w:spacing w:val="8"/>
          <w:sz w:val="30"/>
          <w:szCs w:val="30"/>
        </w:rPr>
        <w:br w:type="page"/>
      </w:r>
    </w:p>
    <w:p w14:paraId="56CC8B6C" w14:textId="40EB1C8F" w:rsidR="005F7353" w:rsidRPr="00857800" w:rsidRDefault="005F7353" w:rsidP="005F7353">
      <w:pPr>
        <w:pStyle w:val="a7"/>
        <w:shd w:val="clear" w:color="auto" w:fill="FFFFFF"/>
        <w:spacing w:before="0" w:beforeAutospacing="0" w:after="0" w:afterAutospacing="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lastRenderedPageBreak/>
        <w:t>附件1：</w:t>
      </w:r>
    </w:p>
    <w:p w14:paraId="5363332C" w14:textId="30370F29" w:rsidR="009E4A73" w:rsidRPr="00857800" w:rsidRDefault="005F7353" w:rsidP="009E4A73">
      <w:pPr>
        <w:spacing w:before="296" w:line="360" w:lineRule="auto"/>
        <w:ind w:left="34" w:right="67" w:firstLine="482"/>
        <w:rPr>
          <w:rStyle w:val="aa"/>
          <w:color w:val="222222"/>
          <w:spacing w:val="8"/>
        </w:rPr>
      </w:pPr>
      <w:r w:rsidRPr="00857800">
        <w:rPr>
          <w:rStyle w:val="aa"/>
          <w:rFonts w:ascii="方正小标宋简体" w:eastAsia="方正小标宋简体" w:hAnsi="方正小标宋简体" w:hint="eastAsia"/>
          <w:color w:val="222222"/>
          <w:spacing w:val="8"/>
          <w:sz w:val="36"/>
          <w:szCs w:val="36"/>
        </w:rPr>
        <w:t>广东狮子会</w:t>
      </w:r>
      <w:r w:rsidR="006F0B6A" w:rsidRPr="00857800">
        <w:rPr>
          <w:rStyle w:val="aa"/>
          <w:rFonts w:ascii="方正小标宋简体" w:eastAsia="方正小标宋简体" w:hAnsi="方正小标宋简体" w:hint="eastAsia"/>
          <w:color w:val="222222"/>
          <w:spacing w:val="8"/>
          <w:sz w:val="36"/>
          <w:szCs w:val="36"/>
        </w:rPr>
        <w:t>韶关代表处及清远代表处2024-2025</w:t>
      </w:r>
      <w:r w:rsidRPr="00857800">
        <w:rPr>
          <w:rStyle w:val="aa"/>
          <w:rFonts w:ascii="方正小标宋简体" w:eastAsia="方正小标宋简体" w:hAnsi="方正小标宋简体" w:hint="eastAsia"/>
          <w:color w:val="222222"/>
          <w:spacing w:val="8"/>
          <w:sz w:val="36"/>
          <w:szCs w:val="36"/>
        </w:rPr>
        <w:t>年度</w:t>
      </w:r>
      <w:r w:rsidR="00E94243" w:rsidRPr="00E94243">
        <w:rPr>
          <w:rStyle w:val="aa"/>
          <w:rFonts w:ascii="方正小标宋简体" w:eastAsia="方正小标宋简体" w:hAnsi="方正小标宋简体" w:hint="eastAsia"/>
          <w:color w:val="222222"/>
          <w:spacing w:val="8"/>
          <w:sz w:val="36"/>
          <w:szCs w:val="36"/>
        </w:rPr>
        <w:t>总监、副总监及干部候选</w:t>
      </w:r>
      <w:r w:rsidR="001034E7" w:rsidRPr="00857800">
        <w:rPr>
          <w:rStyle w:val="aa"/>
          <w:rFonts w:ascii="方正小标宋简体" w:eastAsia="方正小标宋简体" w:hAnsi="方正小标宋简体" w:hint="eastAsia"/>
          <w:color w:val="222222"/>
          <w:spacing w:val="8"/>
          <w:sz w:val="36"/>
          <w:szCs w:val="36"/>
        </w:rPr>
        <w:t>人</w:t>
      </w:r>
      <w:r w:rsidR="009E4A73" w:rsidRPr="00857800">
        <w:rPr>
          <w:rStyle w:val="aa"/>
          <w:rFonts w:ascii="方正小标宋简体" w:eastAsia="方正小标宋简体" w:hAnsi="方正小标宋简体"/>
          <w:color w:val="222222"/>
          <w:spacing w:val="8"/>
          <w:sz w:val="36"/>
          <w:szCs w:val="36"/>
        </w:rPr>
        <w:t>产生办法</w:t>
      </w:r>
    </w:p>
    <w:p w14:paraId="2623A4CB" w14:textId="1FAF01AB" w:rsidR="005F7353" w:rsidRPr="00857800" w:rsidRDefault="005F7353" w:rsidP="009E4A73">
      <w:pPr>
        <w:pStyle w:val="a7"/>
        <w:shd w:val="clear" w:color="auto" w:fill="FFFFFF"/>
        <w:spacing w:before="0" w:beforeAutospacing="0" w:after="0" w:afterAutospacing="0"/>
        <w:jc w:val="center"/>
        <w:rPr>
          <w:rFonts w:ascii="仿宋" w:eastAsia="仿宋" w:hAnsi="仿宋"/>
          <w:color w:val="222222"/>
          <w:spacing w:val="8"/>
          <w:sz w:val="30"/>
          <w:szCs w:val="30"/>
        </w:rPr>
      </w:pPr>
    </w:p>
    <w:p w14:paraId="555C4137" w14:textId="34E9AA03" w:rsidR="00E77C1A" w:rsidRPr="00857800" w:rsidRDefault="005F7353" w:rsidP="00E77C1A">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根据《广东狮子会章程》《广东狮子会代表机构工作规则》等规定，制定本办法。</w:t>
      </w:r>
    </w:p>
    <w:p w14:paraId="4509286C" w14:textId="52FD6528" w:rsidR="005A2485" w:rsidRPr="00857800" w:rsidRDefault="005F7353" w:rsidP="00E77C1A">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本会</w:t>
      </w:r>
      <w:r w:rsidR="006F0B6A" w:rsidRPr="00857800">
        <w:rPr>
          <w:rFonts w:ascii="仿宋" w:eastAsia="仿宋" w:hAnsi="仿宋" w:hint="eastAsia"/>
          <w:color w:val="222222"/>
          <w:spacing w:val="8"/>
          <w:sz w:val="30"/>
          <w:szCs w:val="30"/>
        </w:rPr>
        <w:t>韶关</w:t>
      </w:r>
      <w:r w:rsidRPr="00857800">
        <w:rPr>
          <w:rFonts w:ascii="仿宋" w:eastAsia="仿宋" w:hAnsi="仿宋" w:hint="eastAsia"/>
          <w:color w:val="222222"/>
          <w:spacing w:val="8"/>
          <w:sz w:val="30"/>
          <w:szCs w:val="30"/>
        </w:rPr>
        <w:t>代表处</w:t>
      </w:r>
      <w:r w:rsidR="006F0B6A" w:rsidRPr="00857800">
        <w:rPr>
          <w:rFonts w:ascii="仿宋" w:eastAsia="仿宋" w:hAnsi="仿宋" w:hint="eastAsia"/>
          <w:color w:val="222222"/>
          <w:spacing w:val="8"/>
          <w:sz w:val="30"/>
          <w:szCs w:val="30"/>
        </w:rPr>
        <w:t>及清远代表处</w:t>
      </w:r>
      <w:r w:rsidR="00EF3369" w:rsidRPr="00857800">
        <w:rPr>
          <w:rFonts w:ascii="仿宋" w:eastAsia="仿宋" w:hAnsi="仿宋" w:cs="仿宋"/>
          <w:spacing w:val="15"/>
          <w:sz w:val="28"/>
          <w:szCs w:val="28"/>
        </w:rPr>
        <w:t>办公会议成员及监督组成</w:t>
      </w:r>
      <w:r w:rsidR="00EF3369" w:rsidRPr="00857800">
        <w:rPr>
          <w:rFonts w:ascii="仿宋" w:eastAsia="仿宋" w:hAnsi="仿宋" w:cs="仿宋"/>
          <w:spacing w:val="10"/>
          <w:sz w:val="28"/>
          <w:szCs w:val="28"/>
        </w:rPr>
        <w:t>员</w:t>
      </w:r>
      <w:r w:rsidRPr="00857800">
        <w:rPr>
          <w:rFonts w:ascii="仿宋" w:eastAsia="仿宋" w:hAnsi="仿宋" w:hint="eastAsia"/>
          <w:color w:val="222222"/>
          <w:spacing w:val="8"/>
          <w:sz w:val="30"/>
          <w:szCs w:val="30"/>
        </w:rPr>
        <w:t>的推举工作，由本会第二十二届换届工作领导小组（下称“换届工作领导小组”）牵头，具体工作由本会第二十二届选举工作办公室（下称“选举办”）和资格审查办公室（下称“审查办”）组织实施。</w:t>
      </w:r>
    </w:p>
    <w:p w14:paraId="03CFFADB" w14:textId="438E4FF1" w:rsidR="005A2485" w:rsidRPr="00857800" w:rsidRDefault="00E77C1A" w:rsidP="005A2485">
      <w:pPr>
        <w:pStyle w:val="a7"/>
        <w:shd w:val="clear" w:color="auto" w:fill="FFFFFF"/>
        <w:spacing w:before="0" w:beforeAutospacing="0" w:after="0" w:afterAutospacing="0" w:line="360" w:lineRule="auto"/>
        <w:ind w:firstLineChars="200" w:firstLine="552"/>
        <w:rPr>
          <w:rFonts w:ascii="仿宋" w:eastAsia="仿宋" w:hAnsi="仿宋"/>
          <w:color w:val="222222"/>
          <w:spacing w:val="8"/>
          <w:sz w:val="30"/>
          <w:szCs w:val="30"/>
        </w:rPr>
      </w:pPr>
      <w:r w:rsidRPr="00857800">
        <w:rPr>
          <w:rFonts w:ascii="仿宋" w:eastAsia="仿宋" w:hAnsi="仿宋" w:cs="仿宋" w:hint="eastAsia"/>
          <w:spacing w:val="-2"/>
          <w:sz w:val="28"/>
          <w:szCs w:val="28"/>
          <w14:textOutline w14:w="5092" w14:cap="flat" w14:cmpd="sng" w14:algn="ctr">
            <w14:solidFill>
              <w14:srgbClr w14:val="000000"/>
            </w14:solidFill>
            <w14:prstDash w14:val="solid"/>
            <w14:miter w14:lim="0"/>
          </w14:textOutline>
        </w:rPr>
        <w:t>一、</w:t>
      </w:r>
      <w:r w:rsidR="005A2485" w:rsidRPr="00857800">
        <w:rPr>
          <w:rFonts w:ascii="仿宋" w:eastAsia="仿宋" w:hAnsi="仿宋" w:cs="仿宋"/>
          <w:spacing w:val="-2"/>
          <w:sz w:val="28"/>
          <w:szCs w:val="28"/>
          <w14:textOutline w14:w="5092" w14:cap="flat" w14:cmpd="sng" w14:algn="ctr">
            <w14:solidFill>
              <w14:srgbClr w14:val="000000"/>
            </w14:solidFill>
            <w14:prstDash w14:val="solid"/>
            <w14:miter w14:lim="0"/>
          </w14:textOutline>
        </w:rPr>
        <w:t>三类代表处办公会</w:t>
      </w:r>
      <w:r w:rsidR="005A2485" w:rsidRPr="00857800">
        <w:rPr>
          <w:rFonts w:ascii="仿宋" w:eastAsia="仿宋" w:hAnsi="仿宋" w:cs="仿宋"/>
          <w:spacing w:val="-1"/>
          <w:sz w:val="28"/>
          <w:szCs w:val="28"/>
          <w14:textOutline w14:w="5092" w14:cap="flat" w14:cmpd="sng" w14:algn="ctr">
            <w14:solidFill>
              <w14:srgbClr w14:val="000000"/>
            </w14:solidFill>
            <w14:prstDash w14:val="solid"/>
            <w14:miter w14:lim="0"/>
          </w14:textOutline>
        </w:rPr>
        <w:t>议</w:t>
      </w:r>
      <w:r w:rsidR="005A2485" w:rsidRPr="00857800">
        <w:rPr>
          <w:rFonts w:ascii="仿宋" w:eastAsia="仿宋" w:hAnsi="仿宋" w:cs="仿宋" w:hint="eastAsia"/>
          <w:spacing w:val="-1"/>
          <w:sz w:val="28"/>
          <w:szCs w:val="28"/>
          <w14:textOutline w14:w="5092" w14:cap="flat" w14:cmpd="sng" w14:algn="ctr">
            <w14:solidFill>
              <w14:srgbClr w14:val="000000"/>
            </w14:solidFill>
            <w14:prstDash w14:val="solid"/>
            <w14:miter w14:lim="0"/>
          </w14:textOutline>
        </w:rPr>
        <w:t>成员的组成</w:t>
      </w:r>
    </w:p>
    <w:p w14:paraId="3B616DF4" w14:textId="25CFDFEA" w:rsidR="005A2485" w:rsidRPr="00857800" w:rsidRDefault="005A2485" w:rsidP="005A2485">
      <w:pPr>
        <w:pStyle w:val="a7"/>
        <w:shd w:val="clear" w:color="auto" w:fill="FFFFFF"/>
        <w:spacing w:before="0" w:beforeAutospacing="0" w:after="0" w:afterAutospacing="0" w:line="360" w:lineRule="auto"/>
        <w:ind w:firstLineChars="200" w:firstLine="632"/>
        <w:rPr>
          <w:rFonts w:ascii="仿宋" w:eastAsia="仿宋" w:hAnsi="仿宋"/>
          <w:color w:val="222222"/>
          <w:spacing w:val="8"/>
          <w:sz w:val="30"/>
          <w:szCs w:val="30"/>
        </w:rPr>
      </w:pPr>
      <w:r w:rsidRPr="00857800">
        <w:rPr>
          <w:rFonts w:ascii="仿宋" w:eastAsia="仿宋" w:hAnsi="仿宋" w:hint="eastAsia"/>
          <w:color w:val="222222"/>
          <w:spacing w:val="8"/>
          <w:sz w:val="30"/>
          <w:szCs w:val="30"/>
        </w:rPr>
        <w:t>（一）</w:t>
      </w:r>
      <w:r w:rsidR="004C414D" w:rsidRPr="00857800">
        <w:rPr>
          <w:rFonts w:ascii="仿宋" w:eastAsia="仿宋" w:hAnsi="仿宋" w:hint="eastAsia"/>
          <w:color w:val="222222"/>
          <w:spacing w:val="8"/>
          <w:sz w:val="30"/>
          <w:szCs w:val="30"/>
        </w:rPr>
        <w:t>韶关代表处、清远代表处2024-2025年度</w:t>
      </w:r>
      <w:r w:rsidR="005F7353" w:rsidRPr="00857800">
        <w:rPr>
          <w:rFonts w:ascii="仿宋" w:eastAsia="仿宋" w:hAnsi="仿宋" w:hint="eastAsia"/>
          <w:color w:val="222222"/>
          <w:spacing w:val="8"/>
          <w:sz w:val="30"/>
          <w:szCs w:val="30"/>
        </w:rPr>
        <w:t>办公会议当然成员7名，分别是代表处当年度总监、党总支书记、第一副总监、第二副总监、行政专员、财务专员和法务专员</w:t>
      </w:r>
      <w:r w:rsidR="00625BFC" w:rsidRPr="00857800">
        <w:rPr>
          <w:rFonts w:ascii="仿宋" w:eastAsia="仿宋" w:hAnsi="仿宋" w:hint="eastAsia"/>
          <w:color w:val="222222"/>
          <w:spacing w:val="8"/>
          <w:sz w:val="30"/>
          <w:szCs w:val="30"/>
        </w:rPr>
        <w:t>。</w:t>
      </w:r>
    </w:p>
    <w:p w14:paraId="0203E781" w14:textId="77777777" w:rsidR="000110DA" w:rsidRPr="00857800" w:rsidRDefault="005A2485" w:rsidP="005A2485">
      <w:pPr>
        <w:pStyle w:val="a7"/>
        <w:shd w:val="clear" w:color="auto" w:fill="FFFFFF"/>
        <w:spacing w:before="0" w:beforeAutospacing="0" w:after="0" w:afterAutospacing="0" w:line="360" w:lineRule="auto"/>
        <w:ind w:firstLineChars="200" w:firstLine="632"/>
        <w:rPr>
          <w:rFonts w:ascii="仿宋" w:eastAsia="仿宋" w:hAnsi="仿宋"/>
          <w:color w:val="222222"/>
          <w:spacing w:val="8"/>
          <w:sz w:val="30"/>
          <w:szCs w:val="30"/>
        </w:rPr>
      </w:pPr>
      <w:r w:rsidRPr="00857800">
        <w:rPr>
          <w:rFonts w:ascii="仿宋" w:eastAsia="仿宋" w:hAnsi="仿宋" w:hint="eastAsia"/>
          <w:color w:val="222222"/>
          <w:spacing w:val="8"/>
          <w:sz w:val="30"/>
          <w:szCs w:val="30"/>
        </w:rPr>
        <w:t>（二）</w:t>
      </w:r>
      <w:r w:rsidR="005F7353" w:rsidRPr="00857800">
        <w:rPr>
          <w:rFonts w:ascii="仿宋" w:eastAsia="仿宋" w:hAnsi="仿宋" w:hint="eastAsia"/>
          <w:color w:val="222222"/>
          <w:spacing w:val="8"/>
          <w:sz w:val="30"/>
          <w:szCs w:val="30"/>
        </w:rPr>
        <w:t>竞选成员不超过</w:t>
      </w:r>
      <w:r w:rsidR="004C414D" w:rsidRPr="00857800">
        <w:rPr>
          <w:rFonts w:ascii="仿宋" w:eastAsia="仿宋" w:hAnsi="仿宋" w:hint="eastAsia"/>
          <w:color w:val="222222"/>
          <w:spacing w:val="8"/>
          <w:sz w:val="30"/>
          <w:szCs w:val="30"/>
        </w:rPr>
        <w:t>8</w:t>
      </w:r>
      <w:r w:rsidR="005F7353" w:rsidRPr="00857800">
        <w:rPr>
          <w:rFonts w:ascii="仿宋" w:eastAsia="仿宋" w:hAnsi="仿宋" w:hint="eastAsia"/>
          <w:color w:val="222222"/>
          <w:spacing w:val="8"/>
          <w:sz w:val="30"/>
          <w:szCs w:val="30"/>
        </w:rPr>
        <w:t>名</w:t>
      </w:r>
      <w:r w:rsidR="000110DA" w:rsidRPr="00857800">
        <w:rPr>
          <w:rFonts w:ascii="仿宋" w:eastAsia="仿宋" w:hAnsi="仿宋" w:hint="eastAsia"/>
          <w:color w:val="222222"/>
          <w:spacing w:val="8"/>
          <w:sz w:val="30"/>
          <w:szCs w:val="30"/>
        </w:rPr>
        <w:t>。</w:t>
      </w:r>
    </w:p>
    <w:p w14:paraId="0C867DB0" w14:textId="6AE7209F" w:rsidR="005F7353" w:rsidRPr="00857800" w:rsidRDefault="000110DA" w:rsidP="005A2485">
      <w:pPr>
        <w:pStyle w:val="a7"/>
        <w:shd w:val="clear" w:color="auto" w:fill="FFFFFF"/>
        <w:spacing w:before="0" w:beforeAutospacing="0" w:after="0" w:afterAutospacing="0" w:line="360" w:lineRule="auto"/>
        <w:ind w:firstLineChars="200" w:firstLine="632"/>
        <w:rPr>
          <w:rFonts w:ascii="仿宋" w:eastAsia="仿宋" w:hAnsi="仿宋"/>
          <w:color w:val="222222"/>
          <w:spacing w:val="8"/>
          <w:sz w:val="30"/>
          <w:szCs w:val="30"/>
        </w:rPr>
      </w:pPr>
      <w:r w:rsidRPr="00857800">
        <w:rPr>
          <w:rFonts w:ascii="仿宋" w:eastAsia="仿宋" w:hAnsi="仿宋" w:hint="eastAsia"/>
          <w:color w:val="222222"/>
          <w:spacing w:val="8"/>
          <w:sz w:val="30"/>
          <w:szCs w:val="30"/>
        </w:rPr>
        <w:t>（三）</w:t>
      </w:r>
      <w:r w:rsidR="005F7353" w:rsidRPr="00857800">
        <w:rPr>
          <w:rFonts w:ascii="仿宋" w:eastAsia="仿宋" w:hAnsi="仿宋" w:hint="eastAsia"/>
          <w:color w:val="222222"/>
          <w:spacing w:val="8"/>
          <w:sz w:val="30"/>
          <w:szCs w:val="30"/>
        </w:rPr>
        <w:t>提名成员不超过3名。</w:t>
      </w:r>
    </w:p>
    <w:p w14:paraId="1E906FE7" w14:textId="132A9E79" w:rsidR="005F7353" w:rsidRPr="00857800" w:rsidRDefault="00E77C1A"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二、</w:t>
      </w:r>
      <w:r w:rsidR="005F7353" w:rsidRPr="00857800">
        <w:rPr>
          <w:rStyle w:val="aa"/>
          <w:rFonts w:ascii="仿宋" w:eastAsia="仿宋" w:hAnsi="仿宋" w:hint="eastAsia"/>
          <w:color w:val="222222"/>
          <w:spacing w:val="8"/>
          <w:sz w:val="30"/>
          <w:szCs w:val="30"/>
        </w:rPr>
        <w:t>三类代表处监督组</w:t>
      </w:r>
      <w:r w:rsidR="000110DA" w:rsidRPr="00857800">
        <w:rPr>
          <w:rStyle w:val="aa"/>
          <w:rFonts w:ascii="仿宋" w:eastAsia="仿宋" w:hAnsi="仿宋" w:hint="eastAsia"/>
          <w:color w:val="222222"/>
          <w:spacing w:val="8"/>
          <w:sz w:val="30"/>
          <w:szCs w:val="30"/>
        </w:rPr>
        <w:t>成员的组成</w:t>
      </w:r>
    </w:p>
    <w:p w14:paraId="2621B5C7"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（一）当然成员1名，为监督组组长。</w:t>
      </w:r>
    </w:p>
    <w:p w14:paraId="76476A5B"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（二）监督组提名成员不超过4名。</w:t>
      </w:r>
    </w:p>
    <w:p w14:paraId="2CC827CF"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Style w:val="aa"/>
          <w:rFonts w:ascii="仿宋" w:eastAsia="仿宋" w:hAnsi="仿宋" w:hint="eastAsia"/>
          <w:color w:val="222222"/>
          <w:spacing w:val="8"/>
          <w:sz w:val="30"/>
          <w:szCs w:val="30"/>
        </w:rPr>
        <w:t>三、候选人的产生办法（如遇特殊情况，选举工作办公室将作出相应调整并另行公布）</w:t>
      </w:r>
    </w:p>
    <w:p w14:paraId="15AC08B1" w14:textId="7777777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lastRenderedPageBreak/>
        <w:t>参选人须向广东狮子会提交申请及相关证明文件。</w:t>
      </w:r>
    </w:p>
    <w:p w14:paraId="45F699C7" w14:textId="77777777" w:rsidR="005E4EB9" w:rsidRPr="00857800" w:rsidRDefault="005E4EB9" w:rsidP="005E4EB9">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（一）由于韶关代表处、清远代表处为新设立的代表处，其总监及副总监候选人由符合资格的会员报名，经本会资格审查办公室审查通过后，报广东狮子会党委审批通过后产生。</w:t>
      </w:r>
    </w:p>
    <w:p w14:paraId="5CF0A9F3" w14:textId="77777777" w:rsidR="005E4EB9" w:rsidRPr="00857800" w:rsidRDefault="005E4EB9" w:rsidP="005E4EB9">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备注：参选人报名时只需注明参选“总监</w:t>
      </w:r>
      <w:r w:rsidRPr="00857800">
        <w:rPr>
          <w:rFonts w:ascii="仿宋" w:eastAsia="仿宋" w:hAnsi="仿宋"/>
          <w:color w:val="222222"/>
          <w:spacing w:val="8"/>
          <w:sz w:val="30"/>
          <w:szCs w:val="30"/>
        </w:rPr>
        <w:t>/副总监”职位，不区分“总监”、“第一副总监”和“第二副总监”。</w:t>
      </w:r>
    </w:p>
    <w:p w14:paraId="2D419A26" w14:textId="7562735D" w:rsidR="005F7353" w:rsidRPr="00857800" w:rsidRDefault="005F7353" w:rsidP="005E4EB9">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w:t>
      </w:r>
      <w:r w:rsidR="00757725" w:rsidRPr="00857800">
        <w:rPr>
          <w:rFonts w:ascii="仿宋" w:eastAsia="仿宋" w:hAnsi="仿宋" w:hint="eastAsia"/>
          <w:color w:val="222222"/>
          <w:spacing w:val="8"/>
          <w:sz w:val="30"/>
          <w:szCs w:val="30"/>
        </w:rPr>
        <w:t>二</w:t>
      </w:r>
      <w:r w:rsidRPr="00857800">
        <w:rPr>
          <w:rFonts w:ascii="仿宋" w:eastAsia="仿宋" w:hAnsi="仿宋" w:hint="eastAsia"/>
          <w:color w:val="222222"/>
          <w:spacing w:val="8"/>
          <w:sz w:val="30"/>
          <w:szCs w:val="30"/>
        </w:rPr>
        <w:t>）行政专员、财务专员、法务专员参选人由本会法定代表人分别和本会秘书长、财务长、法务长共同协商提名后报名，经资格审查办公室审查合格，报广东狮子会党委审批通过后，成为候选人。</w:t>
      </w:r>
    </w:p>
    <w:p w14:paraId="48C36238" w14:textId="00EC78A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w:t>
      </w:r>
      <w:r w:rsidR="00757725" w:rsidRPr="00857800">
        <w:rPr>
          <w:rFonts w:ascii="仿宋" w:eastAsia="仿宋" w:hAnsi="仿宋" w:hint="eastAsia"/>
          <w:color w:val="222222"/>
          <w:spacing w:val="8"/>
          <w:sz w:val="30"/>
          <w:szCs w:val="30"/>
        </w:rPr>
        <w:t>三</w:t>
      </w:r>
      <w:r w:rsidRPr="00857800">
        <w:rPr>
          <w:rFonts w:ascii="仿宋" w:eastAsia="仿宋" w:hAnsi="仿宋" w:hint="eastAsia"/>
          <w:color w:val="222222"/>
          <w:spacing w:val="8"/>
          <w:sz w:val="30"/>
          <w:szCs w:val="30"/>
        </w:rPr>
        <w:t>）</w:t>
      </w:r>
      <w:r w:rsidR="00B84053" w:rsidRPr="00857800">
        <w:rPr>
          <w:rFonts w:ascii="仿宋" w:eastAsia="仿宋" w:hAnsi="仿宋" w:hint="eastAsia"/>
          <w:color w:val="222222"/>
          <w:spacing w:val="8"/>
          <w:sz w:val="30"/>
          <w:szCs w:val="30"/>
        </w:rPr>
        <w:t>办公会议</w:t>
      </w:r>
      <w:r w:rsidRPr="00857800">
        <w:rPr>
          <w:rFonts w:ascii="仿宋" w:eastAsia="仿宋" w:hAnsi="仿宋" w:hint="eastAsia"/>
          <w:color w:val="222222"/>
          <w:spacing w:val="8"/>
          <w:sz w:val="30"/>
          <w:szCs w:val="30"/>
        </w:rPr>
        <w:t>竞选成员候选人由会员自愿报名产生。</w:t>
      </w:r>
    </w:p>
    <w:p w14:paraId="0A9BE3F3" w14:textId="6699D6CD"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w:t>
      </w:r>
      <w:r w:rsidR="00757725" w:rsidRPr="00857800">
        <w:rPr>
          <w:rFonts w:ascii="仿宋" w:eastAsia="仿宋" w:hAnsi="仿宋" w:hint="eastAsia"/>
          <w:color w:val="222222"/>
          <w:spacing w:val="8"/>
          <w:sz w:val="30"/>
          <w:szCs w:val="30"/>
        </w:rPr>
        <w:t>四</w:t>
      </w:r>
      <w:r w:rsidRPr="00857800">
        <w:rPr>
          <w:rFonts w:ascii="仿宋" w:eastAsia="仿宋" w:hAnsi="仿宋" w:hint="eastAsia"/>
          <w:color w:val="222222"/>
          <w:spacing w:val="8"/>
          <w:sz w:val="30"/>
          <w:szCs w:val="30"/>
        </w:rPr>
        <w:t>）</w:t>
      </w:r>
      <w:r w:rsidR="00B84053" w:rsidRPr="00857800">
        <w:rPr>
          <w:rFonts w:ascii="仿宋" w:eastAsia="仿宋" w:hAnsi="仿宋" w:hint="eastAsia"/>
          <w:color w:val="222222"/>
          <w:spacing w:val="8"/>
          <w:sz w:val="30"/>
          <w:szCs w:val="30"/>
        </w:rPr>
        <w:t>办公会议</w:t>
      </w:r>
      <w:r w:rsidRPr="00857800">
        <w:rPr>
          <w:rFonts w:ascii="仿宋" w:eastAsia="仿宋" w:hAnsi="仿宋" w:hint="eastAsia"/>
          <w:color w:val="222222"/>
          <w:spacing w:val="8"/>
          <w:sz w:val="30"/>
          <w:szCs w:val="30"/>
        </w:rPr>
        <w:t>提名成员候选人由代表处本年度总监候选人择优提名，会籍需来自不同服务队。提名成员任期届满后可被再次提名，连续任期原则上不超过三个年度，经业务主管单位批准的除外。</w:t>
      </w:r>
    </w:p>
    <w:p w14:paraId="1984A072" w14:textId="46A54E59"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w:t>
      </w:r>
      <w:r w:rsidR="00757725" w:rsidRPr="00857800">
        <w:rPr>
          <w:rFonts w:ascii="仿宋" w:eastAsia="仿宋" w:hAnsi="仿宋" w:hint="eastAsia"/>
          <w:color w:val="222222"/>
          <w:spacing w:val="8"/>
          <w:sz w:val="30"/>
          <w:szCs w:val="30"/>
        </w:rPr>
        <w:t>五</w:t>
      </w:r>
      <w:r w:rsidRPr="00857800">
        <w:rPr>
          <w:rFonts w:ascii="仿宋" w:eastAsia="仿宋" w:hAnsi="仿宋" w:hint="eastAsia"/>
          <w:color w:val="222222"/>
          <w:spacing w:val="8"/>
          <w:sz w:val="30"/>
          <w:szCs w:val="30"/>
        </w:rPr>
        <w:t>）监督组组长候选人</w:t>
      </w:r>
      <w:r w:rsidR="007D0C13" w:rsidRPr="00857800">
        <w:rPr>
          <w:rFonts w:ascii="仿宋" w:eastAsia="仿宋" w:hAnsi="仿宋" w:cs="仿宋" w:hint="eastAsia"/>
          <w:sz w:val="28"/>
          <w:szCs w:val="28"/>
        </w:rPr>
        <w:t>由</w:t>
      </w:r>
      <w:r w:rsidR="0082600C">
        <w:rPr>
          <w:rFonts w:ascii="仿宋" w:eastAsia="仿宋" w:hAnsi="仿宋" w:cs="仿宋" w:hint="eastAsia"/>
          <w:sz w:val="28"/>
          <w:szCs w:val="28"/>
        </w:rPr>
        <w:t>本会监事长</w:t>
      </w:r>
      <w:r w:rsidR="007D0C13" w:rsidRPr="00857800">
        <w:rPr>
          <w:rFonts w:ascii="仿宋" w:eastAsia="仿宋" w:hAnsi="仿宋" w:cs="仿宋" w:hint="eastAsia"/>
          <w:spacing w:val="9"/>
          <w:sz w:val="28"/>
          <w:szCs w:val="28"/>
        </w:rPr>
        <w:t>提名</w:t>
      </w:r>
      <w:r w:rsidRPr="00857800">
        <w:rPr>
          <w:rFonts w:ascii="仿宋" w:eastAsia="仿宋" w:hAnsi="仿宋" w:hint="eastAsia"/>
          <w:color w:val="222222"/>
          <w:spacing w:val="8"/>
          <w:sz w:val="30"/>
          <w:szCs w:val="30"/>
        </w:rPr>
        <w:t>。提名成员候选人由</w:t>
      </w:r>
      <w:bookmarkStart w:id="7" w:name="_Hlk164440084"/>
      <w:r w:rsidRPr="00857800">
        <w:rPr>
          <w:rFonts w:ascii="仿宋" w:eastAsia="仿宋" w:hAnsi="仿宋" w:hint="eastAsia"/>
          <w:color w:val="222222"/>
          <w:spacing w:val="8"/>
          <w:sz w:val="30"/>
          <w:szCs w:val="30"/>
        </w:rPr>
        <w:t>代表处候任监督组组长提名</w:t>
      </w:r>
      <w:bookmarkEnd w:id="7"/>
      <w:r w:rsidRPr="00857800">
        <w:rPr>
          <w:rFonts w:ascii="仿宋" w:eastAsia="仿宋" w:hAnsi="仿宋" w:hint="eastAsia"/>
          <w:color w:val="222222"/>
          <w:spacing w:val="8"/>
          <w:sz w:val="30"/>
          <w:szCs w:val="30"/>
        </w:rPr>
        <w:t>。</w:t>
      </w:r>
    </w:p>
    <w:p w14:paraId="100BED9D" w14:textId="09598FF1" w:rsidR="005F7353" w:rsidRPr="00857800" w:rsidRDefault="005F7353" w:rsidP="00495F15">
      <w:pPr>
        <w:spacing w:before="2" w:line="360" w:lineRule="auto"/>
        <w:ind w:firstLineChars="200" w:firstLine="632"/>
        <w:contextualSpacing/>
        <w:mirrorIndents/>
        <w:rPr>
          <w:rFonts w:ascii="仿宋" w:eastAsia="仿宋" w:hAnsi="仿宋" w:cs="仿宋"/>
          <w:spacing w:val="-5"/>
          <w:sz w:val="30"/>
          <w:szCs w:val="30"/>
        </w:rPr>
      </w:pPr>
      <w:r w:rsidRPr="00857800">
        <w:rPr>
          <w:rFonts w:ascii="仿宋" w:eastAsia="仿宋" w:hAnsi="仿宋" w:hint="eastAsia"/>
          <w:color w:val="222222"/>
          <w:spacing w:val="8"/>
          <w:sz w:val="30"/>
          <w:szCs w:val="30"/>
        </w:rPr>
        <w:t>四、</w:t>
      </w:r>
      <w:r w:rsidR="00495F15" w:rsidRPr="00857800">
        <w:rPr>
          <w:rFonts w:ascii="仿宋" w:eastAsia="仿宋" w:hAnsi="仿宋" w:cs="仿宋"/>
          <w:spacing w:val="-5"/>
          <w:sz w:val="30"/>
          <w:szCs w:val="30"/>
        </w:rPr>
        <w:t>报</w:t>
      </w:r>
      <w:r w:rsidR="00495F15" w:rsidRPr="00857800">
        <w:rPr>
          <w:rFonts w:ascii="仿宋" w:eastAsia="仿宋" w:hAnsi="仿宋" w:cs="仿宋"/>
          <w:spacing w:val="-3"/>
          <w:sz w:val="30"/>
          <w:szCs w:val="30"/>
        </w:rPr>
        <w:t>名人数或审查通过后的人数少于或等于法定的代表处办公会</w:t>
      </w:r>
      <w:r w:rsidR="00495F15" w:rsidRPr="00857800">
        <w:rPr>
          <w:rFonts w:ascii="仿宋" w:eastAsia="仿宋" w:hAnsi="仿宋" w:cs="仿宋"/>
          <w:spacing w:val="-8"/>
          <w:sz w:val="30"/>
          <w:szCs w:val="30"/>
        </w:rPr>
        <w:t>议成员</w:t>
      </w:r>
      <w:r w:rsidR="00495F15" w:rsidRPr="00857800">
        <w:rPr>
          <w:rFonts w:ascii="仿宋" w:eastAsia="仿宋" w:hAnsi="仿宋" w:cs="仿宋"/>
          <w:spacing w:val="-7"/>
          <w:sz w:val="30"/>
          <w:szCs w:val="30"/>
        </w:rPr>
        <w:t>人</w:t>
      </w:r>
      <w:r w:rsidR="00495F15" w:rsidRPr="00857800">
        <w:rPr>
          <w:rFonts w:ascii="仿宋" w:eastAsia="仿宋" w:hAnsi="仿宋" w:cs="仿宋"/>
          <w:spacing w:val="-4"/>
          <w:sz w:val="30"/>
          <w:szCs w:val="30"/>
        </w:rPr>
        <w:t>数，按审核通过的实际人数在</w:t>
      </w:r>
      <w:r w:rsidR="00495F15" w:rsidRPr="00857800">
        <w:rPr>
          <w:rFonts w:ascii="仿宋" w:eastAsia="仿宋" w:hAnsi="仿宋" w:cs="仿宋" w:hint="eastAsia"/>
          <w:spacing w:val="-4"/>
          <w:sz w:val="30"/>
          <w:szCs w:val="30"/>
        </w:rPr>
        <w:t>筹建</w:t>
      </w:r>
      <w:r w:rsidR="00495F15" w:rsidRPr="00857800">
        <w:rPr>
          <w:rFonts w:ascii="仿宋" w:eastAsia="仿宋" w:hAnsi="仿宋" w:cs="仿宋"/>
          <w:spacing w:val="-4"/>
          <w:sz w:val="30"/>
          <w:szCs w:val="30"/>
        </w:rPr>
        <w:t>工作会议中进行等额</w:t>
      </w:r>
      <w:r w:rsidR="00495F15" w:rsidRPr="00857800">
        <w:rPr>
          <w:rFonts w:ascii="仿宋" w:eastAsia="仿宋" w:hAnsi="仿宋" w:cs="仿宋"/>
          <w:spacing w:val="6"/>
          <w:sz w:val="30"/>
          <w:szCs w:val="30"/>
        </w:rPr>
        <w:t>推举</w:t>
      </w:r>
      <w:r w:rsidR="00495F15" w:rsidRPr="00857800">
        <w:rPr>
          <w:rFonts w:ascii="仿宋" w:eastAsia="仿宋" w:hAnsi="仿宋" w:cs="仿宋"/>
          <w:spacing w:val="4"/>
          <w:sz w:val="30"/>
          <w:szCs w:val="30"/>
        </w:rPr>
        <w:t>，</w:t>
      </w:r>
      <w:r w:rsidR="00495F15" w:rsidRPr="00857800">
        <w:rPr>
          <w:rFonts w:ascii="仿宋" w:eastAsia="仿宋" w:hAnsi="仿宋" w:cs="仿宋"/>
          <w:spacing w:val="3"/>
          <w:sz w:val="30"/>
          <w:szCs w:val="30"/>
        </w:rPr>
        <w:t>等额推举现场半数通过，结果有效</w:t>
      </w:r>
      <w:r w:rsidR="00495F15" w:rsidRPr="00857800">
        <w:rPr>
          <w:rFonts w:ascii="仿宋" w:eastAsia="仿宋" w:hAnsi="仿宋" w:cs="仿宋" w:hint="eastAsia"/>
          <w:spacing w:val="3"/>
          <w:sz w:val="30"/>
          <w:szCs w:val="30"/>
        </w:rPr>
        <w:t>，</w:t>
      </w:r>
      <w:r w:rsidR="00495F15" w:rsidRPr="00857800">
        <w:rPr>
          <w:rFonts w:ascii="仿宋" w:eastAsia="仿宋" w:hAnsi="仿宋" w:cs="仿宋"/>
          <w:spacing w:val="3"/>
          <w:sz w:val="30"/>
          <w:szCs w:val="30"/>
        </w:rPr>
        <w:t>反之采用差额推举</w:t>
      </w:r>
      <w:bookmarkStart w:id="8" w:name="_Hlk164431671"/>
      <w:r w:rsidR="00495F15" w:rsidRPr="00857800">
        <w:rPr>
          <w:rFonts w:ascii="仿宋" w:eastAsia="仿宋" w:hAnsi="仿宋" w:cs="仿宋" w:hint="eastAsia"/>
          <w:spacing w:val="3"/>
          <w:sz w:val="30"/>
          <w:szCs w:val="30"/>
        </w:rPr>
        <w:t>。</w:t>
      </w:r>
      <w:bookmarkEnd w:id="8"/>
    </w:p>
    <w:p w14:paraId="34A75C5A" w14:textId="1A0E1FC7" w:rsidR="005F7353" w:rsidRPr="00857800" w:rsidRDefault="005F7353" w:rsidP="005F7353">
      <w:pPr>
        <w:pStyle w:val="a7"/>
        <w:shd w:val="clear" w:color="auto" w:fill="FFFFFF"/>
        <w:spacing w:before="0" w:beforeAutospacing="0" w:after="0" w:afterAutospacing="0"/>
        <w:ind w:firstLine="480"/>
        <w:jc w:val="both"/>
        <w:rPr>
          <w:rFonts w:ascii="仿宋" w:eastAsia="仿宋" w:hAnsi="仿宋"/>
          <w:color w:val="222222"/>
          <w:spacing w:val="8"/>
          <w:sz w:val="30"/>
          <w:szCs w:val="30"/>
        </w:rPr>
      </w:pPr>
      <w:r w:rsidRPr="00857800">
        <w:rPr>
          <w:rFonts w:ascii="仿宋" w:eastAsia="仿宋" w:hAnsi="仿宋" w:hint="eastAsia"/>
          <w:color w:val="222222"/>
          <w:spacing w:val="8"/>
          <w:sz w:val="30"/>
          <w:szCs w:val="30"/>
        </w:rPr>
        <w:t>五、本办法的解释权和补充修订工作由广东狮子会第二十二届选举工作办公室负责。</w:t>
      </w:r>
    </w:p>
    <w:p w14:paraId="138ECB01" w14:textId="77777777" w:rsidR="005F7353" w:rsidRPr="00857800" w:rsidRDefault="005F7353" w:rsidP="005F7353">
      <w:pPr>
        <w:pStyle w:val="a7"/>
        <w:shd w:val="clear" w:color="auto" w:fill="FFFFFF"/>
        <w:spacing w:before="0" w:beforeAutospacing="0" w:after="0" w:afterAutospacing="0"/>
        <w:jc w:val="both"/>
        <w:rPr>
          <w:rFonts w:ascii="仿宋" w:eastAsia="仿宋" w:hAnsi="仿宋"/>
          <w:color w:val="222222"/>
          <w:spacing w:val="8"/>
          <w:sz w:val="30"/>
          <w:szCs w:val="30"/>
        </w:rPr>
      </w:pPr>
    </w:p>
    <w:p w14:paraId="680EA4D3" w14:textId="77777777" w:rsidR="005F7353" w:rsidRPr="00857800" w:rsidRDefault="005F7353" w:rsidP="005F7353">
      <w:pPr>
        <w:pStyle w:val="a7"/>
        <w:shd w:val="clear" w:color="auto" w:fill="FFFFFF"/>
        <w:spacing w:before="0" w:beforeAutospacing="0" w:after="0" w:afterAutospacing="0"/>
        <w:jc w:val="right"/>
        <w:rPr>
          <w:rFonts w:ascii="仿宋" w:eastAsia="仿宋" w:hAnsi="仿宋"/>
          <w:color w:val="222222"/>
          <w:spacing w:val="8"/>
          <w:sz w:val="30"/>
          <w:szCs w:val="30"/>
        </w:rPr>
      </w:pPr>
      <w:r w:rsidRPr="00857800">
        <w:rPr>
          <w:rFonts w:ascii="仿宋" w:eastAsia="仿宋" w:hAnsi="仿宋" w:hint="eastAsia"/>
          <w:color w:val="222222"/>
          <w:spacing w:val="8"/>
          <w:sz w:val="30"/>
          <w:szCs w:val="30"/>
        </w:rPr>
        <w:t>广东狮子会第二十二届选举工作办公室</w:t>
      </w:r>
    </w:p>
    <w:p w14:paraId="14D62D17" w14:textId="395124E7" w:rsidR="005F7353" w:rsidRPr="0009642F" w:rsidRDefault="005F7353" w:rsidP="005F7353">
      <w:pPr>
        <w:pStyle w:val="a7"/>
        <w:shd w:val="clear" w:color="auto" w:fill="FFFFFF"/>
        <w:spacing w:before="0" w:beforeAutospacing="0" w:after="0" w:afterAutospacing="0"/>
        <w:jc w:val="right"/>
        <w:rPr>
          <w:rFonts w:ascii="仿宋" w:eastAsia="仿宋" w:hAnsi="仿宋"/>
          <w:color w:val="222222"/>
          <w:spacing w:val="8"/>
          <w:sz w:val="30"/>
          <w:szCs w:val="30"/>
        </w:rPr>
      </w:pPr>
      <w:r w:rsidRPr="00857800">
        <w:rPr>
          <w:rFonts w:ascii="仿宋" w:eastAsia="仿宋" w:hAnsi="仿宋" w:hint="eastAsia"/>
          <w:color w:val="222222"/>
          <w:spacing w:val="8"/>
          <w:sz w:val="30"/>
          <w:szCs w:val="30"/>
        </w:rPr>
        <w:t>202</w:t>
      </w:r>
      <w:r w:rsidR="007A01A6" w:rsidRPr="00857800">
        <w:rPr>
          <w:rFonts w:ascii="仿宋" w:eastAsia="仿宋" w:hAnsi="仿宋" w:hint="eastAsia"/>
          <w:color w:val="222222"/>
          <w:spacing w:val="8"/>
          <w:sz w:val="30"/>
          <w:szCs w:val="30"/>
        </w:rPr>
        <w:t>4</w:t>
      </w:r>
      <w:r w:rsidRPr="00857800">
        <w:rPr>
          <w:rFonts w:ascii="仿宋" w:eastAsia="仿宋" w:hAnsi="仿宋" w:hint="eastAsia"/>
          <w:color w:val="222222"/>
          <w:spacing w:val="8"/>
          <w:sz w:val="30"/>
          <w:szCs w:val="30"/>
        </w:rPr>
        <w:t>年</w:t>
      </w:r>
      <w:r w:rsidR="00857800" w:rsidRPr="00857800">
        <w:rPr>
          <w:rFonts w:ascii="仿宋" w:eastAsia="仿宋" w:hAnsi="仿宋" w:hint="eastAsia"/>
          <w:color w:val="222222"/>
          <w:spacing w:val="8"/>
          <w:sz w:val="30"/>
          <w:szCs w:val="30"/>
        </w:rPr>
        <w:t>4</w:t>
      </w:r>
      <w:r w:rsidRPr="00857800">
        <w:rPr>
          <w:rFonts w:ascii="仿宋" w:eastAsia="仿宋" w:hAnsi="仿宋" w:hint="eastAsia"/>
          <w:color w:val="222222"/>
          <w:spacing w:val="8"/>
          <w:sz w:val="30"/>
          <w:szCs w:val="30"/>
        </w:rPr>
        <w:t>月</w:t>
      </w:r>
      <w:r w:rsidR="00857800" w:rsidRPr="00857800">
        <w:rPr>
          <w:rFonts w:ascii="仿宋" w:eastAsia="仿宋" w:hAnsi="仿宋" w:hint="eastAsia"/>
          <w:color w:val="222222"/>
          <w:spacing w:val="8"/>
          <w:sz w:val="30"/>
          <w:szCs w:val="30"/>
        </w:rPr>
        <w:t>19</w:t>
      </w:r>
      <w:r w:rsidRPr="00857800">
        <w:rPr>
          <w:rFonts w:ascii="仿宋" w:eastAsia="仿宋" w:hAnsi="仿宋" w:hint="eastAsia"/>
          <w:color w:val="222222"/>
          <w:spacing w:val="8"/>
          <w:sz w:val="30"/>
          <w:szCs w:val="30"/>
        </w:rPr>
        <w:t>日</w:t>
      </w:r>
    </w:p>
    <w:p w14:paraId="0063F1F0" w14:textId="77777777" w:rsidR="005F7353" w:rsidRDefault="005F7353">
      <w:pPr>
        <w:pStyle w:val="2"/>
        <w:ind w:rightChars="-94" w:right="-197"/>
        <w:rPr>
          <w:rFonts w:ascii="方正小标宋简体" w:eastAsia="方正小标宋简体" w:hAnsi="方正小标宋简体" w:cs="方正小标宋简体" w:hint="default"/>
          <w:bCs/>
          <w:kern w:val="2"/>
          <w:sz w:val="44"/>
          <w:szCs w:val="44"/>
        </w:rPr>
      </w:pPr>
    </w:p>
    <w:bookmarkEnd w:id="0"/>
    <w:p w14:paraId="28A3472F" w14:textId="77777777" w:rsidR="000E1263" w:rsidRDefault="000E1263">
      <w:pPr>
        <w:widowControl/>
        <w:jc w:val="left"/>
        <w:rPr>
          <w:rFonts w:ascii="宋体" w:eastAsia="宋体" w:hAnsi="宋体" w:cs="宋体"/>
          <w:kern w:val="0"/>
          <w:sz w:val="24"/>
          <w:szCs w:val="24"/>
        </w:rPr>
      </w:pPr>
    </w:p>
    <w:p w14:paraId="1E4CF64D" w14:textId="77777777" w:rsidR="007A01A6" w:rsidRDefault="007A01A6">
      <w:pPr>
        <w:widowControl/>
        <w:jc w:val="left"/>
        <w:rPr>
          <w:rFonts w:ascii="宋体" w:eastAsia="宋体" w:hAnsi="宋体" w:cs="宋体"/>
          <w:kern w:val="0"/>
          <w:sz w:val="24"/>
          <w:szCs w:val="24"/>
        </w:rPr>
      </w:pPr>
    </w:p>
    <w:p w14:paraId="01213DB6" w14:textId="1A727A8C" w:rsidR="000E1263" w:rsidRPr="009E4A73" w:rsidRDefault="000E1263" w:rsidP="009E4A73">
      <w:pPr>
        <w:widowControl/>
        <w:jc w:val="left"/>
        <w:rPr>
          <w:rFonts w:ascii="宋体" w:eastAsia="宋体" w:hAnsi="宋体" w:cs="宋体"/>
          <w:kern w:val="0"/>
          <w:sz w:val="24"/>
          <w:szCs w:val="24"/>
        </w:rPr>
      </w:pPr>
    </w:p>
    <w:sectPr w:rsidR="000E1263" w:rsidRPr="009E4A73" w:rsidSect="00A45C03">
      <w:footerReference w:type="default" r:id="rId8"/>
      <w:pgSz w:w="11906" w:h="16838"/>
      <w:pgMar w:top="1440" w:right="1274" w:bottom="1440"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CFC2" w14:textId="77777777" w:rsidR="00A45C03" w:rsidRDefault="00A45C03">
      <w:r>
        <w:separator/>
      </w:r>
    </w:p>
  </w:endnote>
  <w:endnote w:type="continuationSeparator" w:id="0">
    <w:p w14:paraId="69BEF6CD" w14:textId="77777777" w:rsidR="00A45C03" w:rsidRDefault="00A45C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7145912"/>
    </w:sdtPr>
    <w:sdtContent>
      <w:p w14:paraId="481DC367" w14:textId="77777777" w:rsidR="000E1263" w:rsidRDefault="00000000">
        <w:pPr>
          <w:pStyle w:val="a3"/>
          <w:jc w:val="center"/>
        </w:pPr>
        <w:r>
          <w:fldChar w:fldCharType="begin"/>
        </w:r>
        <w:r>
          <w:instrText>PAGE   \* MERGEFORMAT</w:instrText>
        </w:r>
        <w:r>
          <w:fldChar w:fldCharType="separate"/>
        </w:r>
        <w:r>
          <w:rPr>
            <w:lang w:val="zh-CN"/>
          </w:rPr>
          <w:t>2</w:t>
        </w:r>
        <w:r>
          <w:fldChar w:fldCharType="end"/>
        </w:r>
      </w:p>
    </w:sdtContent>
  </w:sdt>
  <w:p w14:paraId="38DE2D72" w14:textId="77777777" w:rsidR="000E1263" w:rsidRDefault="000E126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3364C" w14:textId="77777777" w:rsidR="00A45C03" w:rsidRDefault="00A45C03">
      <w:r>
        <w:separator/>
      </w:r>
    </w:p>
  </w:footnote>
  <w:footnote w:type="continuationSeparator" w:id="0">
    <w:p w14:paraId="22B32207" w14:textId="77777777" w:rsidR="00A45C03" w:rsidRDefault="00A45C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2D6"/>
    <w:multiLevelType w:val="hybridMultilevel"/>
    <w:tmpl w:val="685CF9D6"/>
    <w:lvl w:ilvl="0" w:tplc="9CF6F4BE">
      <w:start w:val="1"/>
      <w:numFmt w:val="decimal"/>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D593504"/>
    <w:multiLevelType w:val="hybridMultilevel"/>
    <w:tmpl w:val="8806BC7E"/>
    <w:lvl w:ilvl="0" w:tplc="4D4CDB88">
      <w:start w:val="1"/>
      <w:numFmt w:val="decimal"/>
      <w:suff w:val="space"/>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080224B"/>
    <w:multiLevelType w:val="multilevel"/>
    <w:tmpl w:val="1080224B"/>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A3F1048"/>
    <w:multiLevelType w:val="multilevel"/>
    <w:tmpl w:val="1A3F1048"/>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2072792A"/>
    <w:multiLevelType w:val="hybridMultilevel"/>
    <w:tmpl w:val="46F8026E"/>
    <w:lvl w:ilvl="0" w:tplc="9EBC12AE">
      <w:start w:val="1"/>
      <w:numFmt w:val="japaneseCounting"/>
      <w:lvlText w:val="%1、"/>
      <w:lvlJc w:val="left"/>
      <w:pPr>
        <w:ind w:left="1560" w:hanging="1080"/>
      </w:pPr>
      <w:rPr>
        <w:rFonts w:ascii="仿宋" w:eastAsia="仿宋" w:hAnsi="仿宋" w:cs="宋体"/>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213472A7"/>
    <w:multiLevelType w:val="multilevel"/>
    <w:tmpl w:val="213472A7"/>
    <w:lvl w:ilvl="0">
      <w:start w:val="1"/>
      <w:numFmt w:val="decimal"/>
      <w:suff w:val="space"/>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95309EB"/>
    <w:multiLevelType w:val="multilevel"/>
    <w:tmpl w:val="295309EB"/>
    <w:lvl w:ilvl="0">
      <w:start w:val="1"/>
      <w:numFmt w:val="decimal"/>
      <w:suff w:val="space"/>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2B052BB"/>
    <w:multiLevelType w:val="multilevel"/>
    <w:tmpl w:val="32B052BB"/>
    <w:lvl w:ilvl="0">
      <w:start w:val="1"/>
      <w:numFmt w:val="decimal"/>
      <w:suff w:val="space"/>
      <w:lvlText w:val="%1."/>
      <w:lvlJc w:val="left"/>
      <w:pPr>
        <w:ind w:left="420" w:hanging="420"/>
      </w:pPr>
      <w:rPr>
        <w:rFonts w:hint="eastAsia"/>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59A4DB45"/>
    <w:multiLevelType w:val="singleLevel"/>
    <w:tmpl w:val="59A4DB45"/>
    <w:lvl w:ilvl="0">
      <w:start w:val="1"/>
      <w:numFmt w:val="chineseCounting"/>
      <w:suff w:val="nothing"/>
      <w:lvlText w:val="（%1）"/>
      <w:lvlJc w:val="left"/>
      <w:rPr>
        <w:rFonts w:hint="eastAsia"/>
      </w:rPr>
    </w:lvl>
  </w:abstractNum>
  <w:abstractNum w:abstractNumId="9" w15:restartNumberingAfterBreak="0">
    <w:nsid w:val="66D259FE"/>
    <w:multiLevelType w:val="hybridMultilevel"/>
    <w:tmpl w:val="EE362D8C"/>
    <w:lvl w:ilvl="0" w:tplc="D6422764">
      <w:start w:val="1"/>
      <w:numFmt w:val="decimal"/>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70990D81"/>
    <w:multiLevelType w:val="singleLevel"/>
    <w:tmpl w:val="70990D81"/>
    <w:lvl w:ilvl="0">
      <w:start w:val="5"/>
      <w:numFmt w:val="chineseCounting"/>
      <w:suff w:val="nothing"/>
      <w:lvlText w:val="%1、"/>
      <w:lvlJc w:val="left"/>
      <w:rPr>
        <w:rFonts w:hint="eastAsia"/>
      </w:rPr>
    </w:lvl>
  </w:abstractNum>
  <w:abstractNum w:abstractNumId="11" w15:restartNumberingAfterBreak="0">
    <w:nsid w:val="75046FEB"/>
    <w:multiLevelType w:val="hybridMultilevel"/>
    <w:tmpl w:val="7A64CCCE"/>
    <w:lvl w:ilvl="0" w:tplc="CAD0317E">
      <w:start w:val="1"/>
      <w:numFmt w:val="decimal"/>
      <w:suff w:val="space"/>
      <w:lvlText w:val="%1."/>
      <w:lvlJc w:val="left"/>
      <w:pPr>
        <w:ind w:left="0" w:firstLine="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7BBB1238"/>
    <w:multiLevelType w:val="multilevel"/>
    <w:tmpl w:val="7BBB1238"/>
    <w:lvl w:ilvl="0">
      <w:start w:val="1"/>
      <w:numFmt w:val="decimal"/>
      <w:suff w:val="space"/>
      <w:lvlText w:val="%1."/>
      <w:lvlJc w:val="left"/>
      <w:pPr>
        <w:ind w:left="420" w:hanging="420"/>
      </w:pPr>
      <w:rPr>
        <w:rFonts w:hint="eastAsia"/>
      </w:rPr>
    </w:lvl>
    <w:lvl w:ilvl="1">
      <w:start w:val="1"/>
      <w:numFmt w:val="decimal"/>
      <w:lvlText w:val="%2."/>
      <w:lvlJc w:val="left"/>
      <w:pPr>
        <w:ind w:left="810" w:hanging="39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573784455">
    <w:abstractNumId w:val="5"/>
  </w:num>
  <w:num w:numId="2" w16cid:durableId="1210265860">
    <w:abstractNumId w:val="12"/>
  </w:num>
  <w:num w:numId="3" w16cid:durableId="317072234">
    <w:abstractNumId w:val="6"/>
  </w:num>
  <w:num w:numId="4" w16cid:durableId="1735615913">
    <w:abstractNumId w:val="7"/>
  </w:num>
  <w:num w:numId="5" w16cid:durableId="1377126753">
    <w:abstractNumId w:val="3"/>
  </w:num>
  <w:num w:numId="6" w16cid:durableId="340282843">
    <w:abstractNumId w:val="2"/>
  </w:num>
  <w:num w:numId="7" w16cid:durableId="36587695">
    <w:abstractNumId w:val="8"/>
  </w:num>
  <w:num w:numId="8" w16cid:durableId="2132703778">
    <w:abstractNumId w:val="10"/>
  </w:num>
  <w:num w:numId="9" w16cid:durableId="614678025">
    <w:abstractNumId w:val="1"/>
  </w:num>
  <w:num w:numId="10" w16cid:durableId="1798601355">
    <w:abstractNumId w:val="0"/>
  </w:num>
  <w:num w:numId="11" w16cid:durableId="517499360">
    <w:abstractNumId w:val="11"/>
  </w:num>
  <w:num w:numId="12" w16cid:durableId="1735857381">
    <w:abstractNumId w:val="4"/>
  </w:num>
  <w:num w:numId="13" w16cid:durableId="12956718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RkYTAxMjEwYzg0OTQ3ZGMwYmFmZDRjOGNhYTdjMDYifQ=="/>
  </w:docVars>
  <w:rsids>
    <w:rsidRoot w:val="00CA21F5"/>
    <w:rsid w:val="000110DA"/>
    <w:rsid w:val="00026D32"/>
    <w:rsid w:val="00027B54"/>
    <w:rsid w:val="0003650A"/>
    <w:rsid w:val="0006093D"/>
    <w:rsid w:val="00082755"/>
    <w:rsid w:val="0009642F"/>
    <w:rsid w:val="000B5EBB"/>
    <w:rsid w:val="000D419C"/>
    <w:rsid w:val="000E1263"/>
    <w:rsid w:val="000F755E"/>
    <w:rsid w:val="001034E7"/>
    <w:rsid w:val="00111FFC"/>
    <w:rsid w:val="00115F89"/>
    <w:rsid w:val="00127F74"/>
    <w:rsid w:val="0013301A"/>
    <w:rsid w:val="00170479"/>
    <w:rsid w:val="0017393C"/>
    <w:rsid w:val="001832E1"/>
    <w:rsid w:val="001B6476"/>
    <w:rsid w:val="001C32EF"/>
    <w:rsid w:val="001F0AB7"/>
    <w:rsid w:val="001F32A6"/>
    <w:rsid w:val="00214E21"/>
    <w:rsid w:val="002645D1"/>
    <w:rsid w:val="003146FF"/>
    <w:rsid w:val="003556A8"/>
    <w:rsid w:val="003D46F8"/>
    <w:rsid w:val="0045017E"/>
    <w:rsid w:val="00462E7B"/>
    <w:rsid w:val="00472CEE"/>
    <w:rsid w:val="00495F15"/>
    <w:rsid w:val="004B19B7"/>
    <w:rsid w:val="004B27C3"/>
    <w:rsid w:val="004B322B"/>
    <w:rsid w:val="004C0412"/>
    <w:rsid w:val="004C414D"/>
    <w:rsid w:val="004E2DBD"/>
    <w:rsid w:val="005015DF"/>
    <w:rsid w:val="00503DCA"/>
    <w:rsid w:val="00512B49"/>
    <w:rsid w:val="00542BE3"/>
    <w:rsid w:val="00565BD6"/>
    <w:rsid w:val="0057226B"/>
    <w:rsid w:val="00575CB4"/>
    <w:rsid w:val="005812F2"/>
    <w:rsid w:val="00594220"/>
    <w:rsid w:val="005A2485"/>
    <w:rsid w:val="005A7395"/>
    <w:rsid w:val="005B5CCE"/>
    <w:rsid w:val="005C7628"/>
    <w:rsid w:val="005D3C0A"/>
    <w:rsid w:val="005E4EB9"/>
    <w:rsid w:val="005F7353"/>
    <w:rsid w:val="00625BFC"/>
    <w:rsid w:val="00642038"/>
    <w:rsid w:val="006475FC"/>
    <w:rsid w:val="00662980"/>
    <w:rsid w:val="006635E8"/>
    <w:rsid w:val="006710BF"/>
    <w:rsid w:val="0069480C"/>
    <w:rsid w:val="0069658C"/>
    <w:rsid w:val="006B2234"/>
    <w:rsid w:val="006E6C91"/>
    <w:rsid w:val="006F0B6A"/>
    <w:rsid w:val="006F494B"/>
    <w:rsid w:val="006F50BE"/>
    <w:rsid w:val="00737C98"/>
    <w:rsid w:val="007449F2"/>
    <w:rsid w:val="00750B33"/>
    <w:rsid w:val="0075395B"/>
    <w:rsid w:val="00757725"/>
    <w:rsid w:val="007A01A6"/>
    <w:rsid w:val="007A16B6"/>
    <w:rsid w:val="007B3496"/>
    <w:rsid w:val="007C3910"/>
    <w:rsid w:val="007D0C13"/>
    <w:rsid w:val="0081593F"/>
    <w:rsid w:val="0082600C"/>
    <w:rsid w:val="0085182A"/>
    <w:rsid w:val="00857800"/>
    <w:rsid w:val="00877D1D"/>
    <w:rsid w:val="008867A3"/>
    <w:rsid w:val="00890A0D"/>
    <w:rsid w:val="008D34B3"/>
    <w:rsid w:val="008E0D73"/>
    <w:rsid w:val="008E4625"/>
    <w:rsid w:val="008F026A"/>
    <w:rsid w:val="0092086F"/>
    <w:rsid w:val="00922B7C"/>
    <w:rsid w:val="00926E64"/>
    <w:rsid w:val="00942956"/>
    <w:rsid w:val="009441D7"/>
    <w:rsid w:val="009577C7"/>
    <w:rsid w:val="009958E8"/>
    <w:rsid w:val="009B3FE5"/>
    <w:rsid w:val="009C33BA"/>
    <w:rsid w:val="009E4A73"/>
    <w:rsid w:val="009F2B2A"/>
    <w:rsid w:val="00A37025"/>
    <w:rsid w:val="00A41E79"/>
    <w:rsid w:val="00A45C03"/>
    <w:rsid w:val="00A63510"/>
    <w:rsid w:val="00A719C5"/>
    <w:rsid w:val="00A84012"/>
    <w:rsid w:val="00A96ED8"/>
    <w:rsid w:val="00AD25C7"/>
    <w:rsid w:val="00AE41DE"/>
    <w:rsid w:val="00B06C04"/>
    <w:rsid w:val="00B37B65"/>
    <w:rsid w:val="00B552EB"/>
    <w:rsid w:val="00B61211"/>
    <w:rsid w:val="00B81555"/>
    <w:rsid w:val="00B828CB"/>
    <w:rsid w:val="00B84053"/>
    <w:rsid w:val="00BC3EC9"/>
    <w:rsid w:val="00BC60A7"/>
    <w:rsid w:val="00BD6485"/>
    <w:rsid w:val="00BE4A3F"/>
    <w:rsid w:val="00BF4EBB"/>
    <w:rsid w:val="00CA21F5"/>
    <w:rsid w:val="00CC630E"/>
    <w:rsid w:val="00CD4A13"/>
    <w:rsid w:val="00CE7130"/>
    <w:rsid w:val="00D0052B"/>
    <w:rsid w:val="00D150B1"/>
    <w:rsid w:val="00D25B35"/>
    <w:rsid w:val="00D32C4A"/>
    <w:rsid w:val="00D36714"/>
    <w:rsid w:val="00D70841"/>
    <w:rsid w:val="00D75F89"/>
    <w:rsid w:val="00D8063F"/>
    <w:rsid w:val="00D95F25"/>
    <w:rsid w:val="00DA2FF5"/>
    <w:rsid w:val="00DA7A4F"/>
    <w:rsid w:val="00DE5831"/>
    <w:rsid w:val="00DE7240"/>
    <w:rsid w:val="00E04968"/>
    <w:rsid w:val="00E06DA3"/>
    <w:rsid w:val="00E54591"/>
    <w:rsid w:val="00E63D08"/>
    <w:rsid w:val="00E75E83"/>
    <w:rsid w:val="00E77C1A"/>
    <w:rsid w:val="00E900D8"/>
    <w:rsid w:val="00E90E4D"/>
    <w:rsid w:val="00E94243"/>
    <w:rsid w:val="00EC6DAF"/>
    <w:rsid w:val="00ED2846"/>
    <w:rsid w:val="00EF3369"/>
    <w:rsid w:val="00F15A61"/>
    <w:rsid w:val="00F2137B"/>
    <w:rsid w:val="00F361BE"/>
    <w:rsid w:val="00F37051"/>
    <w:rsid w:val="00F40CA0"/>
    <w:rsid w:val="00F41C8A"/>
    <w:rsid w:val="00F5413E"/>
    <w:rsid w:val="00F777C6"/>
    <w:rsid w:val="00FA2C90"/>
    <w:rsid w:val="00FB0B5D"/>
    <w:rsid w:val="00FC23F9"/>
    <w:rsid w:val="00FC4862"/>
    <w:rsid w:val="00FD178E"/>
    <w:rsid w:val="4F7A1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B4386"/>
  <w15:docId w15:val="{88190C6B-C13E-46E3-BE64-A3906F31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qFormat/>
    <w:pPr>
      <w:spacing w:before="100" w:beforeAutospacing="1" w:after="100" w:afterAutospacing="1"/>
      <w:jc w:val="center"/>
      <w:outlineLvl w:val="1"/>
    </w:pPr>
    <w:rPr>
      <w:rFonts w:ascii="宋体" w:eastAsia="宋体" w:hAnsi="宋体" w:cs="Times New Roman" w:hint="eastAsia"/>
      <w:b/>
      <w:kern w:val="0"/>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qFormat/>
    <w:rPr>
      <w:color w:val="0563C1" w:themeColor="hyperlink"/>
      <w:u w:val="singl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uiPriority w:val="9"/>
    <w:qFormat/>
    <w:rPr>
      <w:rFonts w:ascii="宋体" w:eastAsia="宋体" w:hAnsi="宋体" w:cs="Times New Roman"/>
      <w:b/>
      <w:kern w:val="0"/>
      <w:sz w:val="28"/>
      <w:szCs w:val="36"/>
    </w:rPr>
  </w:style>
  <w:style w:type="paragraph" w:styleId="a9">
    <w:name w:val="List Paragraph"/>
    <w:basedOn w:val="a"/>
    <w:uiPriority w:val="99"/>
    <w:qFormat/>
    <w:pPr>
      <w:ind w:firstLineChars="200" w:firstLine="420"/>
    </w:pPr>
  </w:style>
  <w:style w:type="character" w:styleId="aa">
    <w:name w:val="Strong"/>
    <w:basedOn w:val="a0"/>
    <w:uiPriority w:val="22"/>
    <w:qFormat/>
    <w:rsid w:val="005F7353"/>
    <w:rPr>
      <w:b/>
      <w:bCs/>
    </w:rPr>
  </w:style>
  <w:style w:type="character" w:styleId="ab">
    <w:name w:val="Unresolved Mention"/>
    <w:basedOn w:val="a0"/>
    <w:uiPriority w:val="99"/>
    <w:semiHidden/>
    <w:unhideWhenUsed/>
    <w:rsid w:val="00F40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431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dlionsxj@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12</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gdzc</dc:creator>
  <cp:lastModifiedBy>gdzc</cp:lastModifiedBy>
  <cp:revision>60</cp:revision>
  <cp:lastPrinted>2023-03-17T08:42:00Z</cp:lastPrinted>
  <dcterms:created xsi:type="dcterms:W3CDTF">2023-03-17T08:51:00Z</dcterms:created>
  <dcterms:modified xsi:type="dcterms:W3CDTF">2024-04-19T14:35:00Z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8D4E22DDE0C04306BE0636A1B09D1E4D</vt:lpwstr>
  </property>
</Properties>
</file>